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BF414" w14:textId="4A7940C9" w:rsidR="00B16E9F" w:rsidRPr="00B16E9F" w:rsidRDefault="00B16E9F" w:rsidP="00804D04">
      <w:pPr>
        <w:ind w:left="720" w:hanging="360"/>
        <w:rPr>
          <w:sz w:val="28"/>
        </w:rPr>
      </w:pPr>
      <w:r w:rsidRPr="00B16E9F">
        <w:rPr>
          <w:sz w:val="28"/>
        </w:rPr>
        <w:t>Перечень страховых продуктов Компании</w:t>
      </w:r>
    </w:p>
    <w:p w14:paraId="28B747FF" w14:textId="77777777" w:rsidR="00B16E9F" w:rsidRDefault="00B16E9F" w:rsidP="000A1F3C">
      <w:pPr>
        <w:ind w:left="720" w:hanging="360"/>
        <w:jc w:val="both"/>
      </w:pPr>
    </w:p>
    <w:p w14:paraId="29E40086" w14:textId="71398A06" w:rsidR="00804D04" w:rsidRPr="000A1F3C" w:rsidRDefault="00804D04" w:rsidP="000A1F3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t>Страхование</w:t>
      </w:r>
      <w:r w:rsidRPr="000A1F3C">
        <w:rPr>
          <w:lang w:val="en-US"/>
        </w:rPr>
        <w:t xml:space="preserve"> </w:t>
      </w:r>
      <w:r>
        <w:t>жизни</w:t>
      </w:r>
      <w:r w:rsidR="000A1F3C" w:rsidRPr="000A1F3C">
        <w:rPr>
          <w:lang w:val="en-US"/>
        </w:rPr>
        <w:t xml:space="preserve"> – «</w:t>
      </w:r>
      <w:r w:rsidR="000A1F3C">
        <w:rPr>
          <w:lang w:val="en-US"/>
        </w:rPr>
        <w:t>Brilliant</w:t>
      </w:r>
      <w:r w:rsidR="000A1F3C" w:rsidRPr="000A1F3C">
        <w:rPr>
          <w:lang w:val="en-US"/>
        </w:rPr>
        <w:t xml:space="preserve">» </w:t>
      </w:r>
      <w:r w:rsidR="000A1F3C">
        <w:t>и</w:t>
      </w:r>
      <w:r w:rsidR="000A1F3C" w:rsidRPr="000A1F3C">
        <w:rPr>
          <w:lang w:val="en-US"/>
        </w:rPr>
        <w:t xml:space="preserve"> «</w:t>
      </w:r>
      <w:r w:rsidR="000A1F3C">
        <w:rPr>
          <w:lang w:val="en-US"/>
        </w:rPr>
        <w:t>Brilliant</w:t>
      </w:r>
      <w:r w:rsidR="000A1F3C" w:rsidRPr="000A1F3C">
        <w:rPr>
          <w:lang w:val="en-US"/>
        </w:rPr>
        <w:t xml:space="preserve"> </w:t>
      </w:r>
      <w:r w:rsidR="000A1F3C">
        <w:rPr>
          <w:lang w:val="en-US"/>
        </w:rPr>
        <w:t>light</w:t>
      </w:r>
      <w:r w:rsidR="000A1F3C" w:rsidRPr="000A1F3C">
        <w:rPr>
          <w:lang w:val="en-US"/>
        </w:rPr>
        <w:t>»</w:t>
      </w:r>
    </w:p>
    <w:p w14:paraId="5FB0FCD3" w14:textId="04F30C57" w:rsidR="00804D04" w:rsidRDefault="00804D04" w:rsidP="000A1F3C">
      <w:pPr>
        <w:pStyle w:val="a3"/>
        <w:numPr>
          <w:ilvl w:val="0"/>
          <w:numId w:val="1"/>
        </w:numPr>
        <w:jc w:val="both"/>
      </w:pPr>
      <w:r>
        <w:t>Пенсионный аннуитет</w:t>
      </w:r>
    </w:p>
    <w:p w14:paraId="7B2D1ED9" w14:textId="125C8F85" w:rsidR="00CF5373" w:rsidRDefault="00CF5373" w:rsidP="000A1F3C">
      <w:pPr>
        <w:pStyle w:val="a3"/>
        <w:numPr>
          <w:ilvl w:val="0"/>
          <w:numId w:val="1"/>
        </w:numPr>
        <w:jc w:val="both"/>
      </w:pPr>
      <w:r w:rsidRPr="00CF5373">
        <w:t>Обязательное страхование работника от несчастных случаев</w:t>
      </w:r>
    </w:p>
    <w:p w14:paraId="442ABEDF" w14:textId="7AA564F8" w:rsidR="00804D04" w:rsidRDefault="00804D04" w:rsidP="000A1F3C">
      <w:pPr>
        <w:pStyle w:val="a3"/>
        <w:numPr>
          <w:ilvl w:val="0"/>
          <w:numId w:val="1"/>
        </w:numPr>
        <w:jc w:val="both"/>
      </w:pPr>
      <w:r>
        <w:t>Аннуитетное страхование в рамках Закона Республики Казахстан «Об обязательном страховании работника от несчастных случаев при исполнении им трудовых (служебных) обязанностей»</w:t>
      </w:r>
    </w:p>
    <w:p w14:paraId="196189C9" w14:textId="207C273E" w:rsidR="00804D04" w:rsidRDefault="000A1F3C" w:rsidP="000A1F3C">
      <w:pPr>
        <w:pStyle w:val="a3"/>
        <w:numPr>
          <w:ilvl w:val="0"/>
          <w:numId w:val="1"/>
        </w:numPr>
        <w:jc w:val="both"/>
      </w:pPr>
      <w:r>
        <w:t>Обязательное страхование туриста (ОСТ)</w:t>
      </w:r>
    </w:p>
    <w:p w14:paraId="6DF6E5E1" w14:textId="77777777" w:rsidR="006F2594" w:rsidRPr="006F2594" w:rsidRDefault="00CF5373" w:rsidP="000A1F3C">
      <w:pPr>
        <w:pStyle w:val="a3"/>
        <w:numPr>
          <w:ilvl w:val="0"/>
          <w:numId w:val="1"/>
        </w:numPr>
        <w:jc w:val="both"/>
      </w:pPr>
      <w:r w:rsidRPr="00CF5373">
        <w:t xml:space="preserve">Срочное страхование жизни и трудоспособности заемщика </w:t>
      </w:r>
    </w:p>
    <w:p w14:paraId="7687D51B" w14:textId="61B46917" w:rsidR="000A1F3C" w:rsidRDefault="00CF5373" w:rsidP="000A1F3C">
      <w:pPr>
        <w:pStyle w:val="a3"/>
        <w:numPr>
          <w:ilvl w:val="0"/>
          <w:numId w:val="1"/>
        </w:numPr>
        <w:jc w:val="both"/>
      </w:pPr>
      <w:r>
        <w:rPr>
          <w:lang w:val="kk-KZ"/>
        </w:rPr>
        <w:t xml:space="preserve">Евразия Келешек </w:t>
      </w:r>
      <w:r>
        <w:rPr>
          <w:lang w:val="en-US"/>
        </w:rPr>
        <w:t>KZ</w:t>
      </w:r>
      <w:r w:rsidR="006F2594">
        <w:rPr>
          <w:lang w:val="en-US"/>
        </w:rPr>
        <w:t>T</w:t>
      </w:r>
      <w:bookmarkStart w:id="0" w:name="_GoBack"/>
      <w:bookmarkEnd w:id="0"/>
    </w:p>
    <w:p w14:paraId="60D3F295" w14:textId="66BC888E" w:rsidR="00CF5373" w:rsidRDefault="00CF5373" w:rsidP="000A1F3C">
      <w:pPr>
        <w:pStyle w:val="a3"/>
        <w:numPr>
          <w:ilvl w:val="0"/>
          <w:numId w:val="1"/>
        </w:numPr>
        <w:jc w:val="both"/>
      </w:pPr>
      <w:r>
        <w:rPr>
          <w:lang w:val="kk-KZ"/>
        </w:rPr>
        <w:t xml:space="preserve">Евразия Келешек </w:t>
      </w:r>
      <w:r>
        <w:rPr>
          <w:lang w:val="en-US"/>
        </w:rPr>
        <w:t>USD</w:t>
      </w:r>
    </w:p>
    <w:p w14:paraId="131FC842" w14:textId="616AA306" w:rsidR="000A1F3C" w:rsidRPr="00CF5373" w:rsidRDefault="00CF5373" w:rsidP="00CF5373">
      <w:pPr>
        <w:pStyle w:val="a3"/>
        <w:numPr>
          <w:ilvl w:val="0"/>
          <w:numId w:val="1"/>
        </w:numPr>
        <w:jc w:val="both"/>
      </w:pPr>
      <w:r w:rsidRPr="00CF5373">
        <w:t>Добровольное страхование работника от несчастных случаев</w:t>
      </w:r>
    </w:p>
    <w:sectPr w:rsidR="000A1F3C" w:rsidRPr="00CF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82861"/>
    <w:multiLevelType w:val="hybridMultilevel"/>
    <w:tmpl w:val="4254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0D"/>
    <w:rsid w:val="000A1F3C"/>
    <w:rsid w:val="000A22C8"/>
    <w:rsid w:val="003269CF"/>
    <w:rsid w:val="00476821"/>
    <w:rsid w:val="006F2594"/>
    <w:rsid w:val="007823AE"/>
    <w:rsid w:val="00804D04"/>
    <w:rsid w:val="00817221"/>
    <w:rsid w:val="00AD690D"/>
    <w:rsid w:val="00B16E9F"/>
    <w:rsid w:val="00B94719"/>
    <w:rsid w:val="00C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B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Енгалычев Игорь</dc:creator>
  <cp:lastModifiedBy>Омархан Жулдызай</cp:lastModifiedBy>
  <cp:revision>4</cp:revision>
  <dcterms:created xsi:type="dcterms:W3CDTF">2024-04-23T11:25:00Z</dcterms:created>
  <dcterms:modified xsi:type="dcterms:W3CDTF">2025-02-18T06:21:00Z</dcterms:modified>
</cp:coreProperties>
</file>