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62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949"/>
        <w:gridCol w:w="3679"/>
        <w:tblGridChange w:id="0">
          <w:tblGrid>
            <w:gridCol w:w="5949"/>
            <w:gridCol w:w="3679"/>
          </w:tblGrid>
        </w:tblGridChange>
      </w:tblGrid>
      <w:tr>
        <w:trPr>
          <w:cantSplit w:val="0"/>
          <w:tblHeader w:val="0"/>
        </w:trPr>
        <w:tc>
          <w:tcPr/>
          <w:p w:rsidR="00000000" w:rsidDel="00000000" w:rsidP="00000000" w:rsidRDefault="00000000" w:rsidRPr="00000000" w14:paraId="00000002">
            <w:pPr>
              <w:rPr/>
            </w:pPr>
            <w:r w:rsidDel="00000000" w:rsidR="00000000" w:rsidRPr="00000000">
              <w:rPr>
                <w:b w:val="1"/>
                <w:bCs w:val="1"/>
                <w:sz w:val="32"/>
                <w:szCs w:val="32"/>
                <w:rtl w:val="0"/>
              </w:rPr>
              <w:t xml:space="preserve">S&amp;P Global</w:t>
            </w:r>
            <w:r w:rsidDel="00000000" w:rsidR="00000000" w:rsidRPr="00000000">
              <w:rPr>
                <w:rtl w:val="0"/>
              </w:rPr>
              <w:br w:type="textWrapping"/>
              <w:t xml:space="preserve">Ratings</w:t>
            </w:r>
          </w:p>
        </w:tc>
        <w:tc>
          <w:tcPr/>
          <w:p w:rsidR="00000000" w:rsidDel="00000000" w:rsidP="00000000" w:rsidRDefault="00000000" w:rsidRPr="00000000" w14:paraId="00000003">
            <w:pPr>
              <w:rPr>
                <w:sz w:val="20"/>
                <w:szCs w:val="20"/>
              </w:rPr>
            </w:pPr>
            <w:r w:rsidDel="00000000" w:rsidR="00000000" w:rsidRPr="00000000">
              <w:rPr>
                <w:b w:val="1"/>
                <w:bCs w:val="1"/>
                <w:sz w:val="20"/>
                <w:szCs w:val="20"/>
                <w:rtl w:val="0"/>
              </w:rPr>
              <w:t xml:space="preserve">S&amp;P Global Ratings Europe Limited</w:t>
            </w:r>
            <w:r w:rsidDel="00000000" w:rsidR="00000000" w:rsidRPr="00000000">
              <w:rPr>
                <w:sz w:val="20"/>
                <w:szCs w:val="20"/>
                <w:rtl w:val="0"/>
              </w:rPr>
              <w:br w:type="textWrapping"/>
              <w:t xml:space="preserve">4th Floor</w:t>
              <w:br w:type="textWrapping"/>
              <w:t xml:space="preserve">Styne House</w:t>
              <w:br w:type="textWrapping"/>
              <w:t xml:space="preserve">Upper Hatch Street</w:t>
              <w:br w:type="textWrapping"/>
              <w:t xml:space="preserve">Dublin 2</w:t>
              <w:br w:type="textWrapping"/>
              <w:t xml:space="preserve">D02 DY27</w:t>
              <w:br w:type="textWrapping"/>
              <w:t xml:space="preserve">Ирландия </w:t>
            </w:r>
          </w:p>
        </w:tc>
      </w:tr>
    </w:tbl>
    <w:p w:rsidR="00000000" w:rsidDel="00000000" w:rsidP="00000000" w:rsidRDefault="00000000" w:rsidRPr="00000000" w14:paraId="00000004">
      <w:pPr>
        <w:spacing w:after="0" w:lineRule="auto"/>
        <w:rPr/>
      </w:pPr>
      <w:r w:rsidDel="00000000" w:rsidR="00000000" w:rsidRPr="00000000">
        <w:rPr>
          <w:rtl w:val="0"/>
        </w:rPr>
      </w:r>
    </w:p>
    <w:p w:rsidR="00000000" w:rsidDel="00000000" w:rsidP="00000000" w:rsidRDefault="00000000" w:rsidRPr="00000000" w14:paraId="00000005">
      <w:pPr>
        <w:spacing w:after="0" w:lineRule="auto"/>
        <w:rPr/>
      </w:pPr>
      <w:r w:rsidDel="00000000" w:rsidR="00000000" w:rsidRPr="00000000">
        <w:rPr>
          <w:rtl w:val="0"/>
        </w:rPr>
        <w:t xml:space="preserve">2026 жылғы 24 маусым</w:t>
      </w:r>
    </w:p>
    <w:p w:rsidR="00000000" w:rsidDel="00000000" w:rsidP="00000000" w:rsidRDefault="00000000" w:rsidRPr="00000000" w14:paraId="00000006">
      <w:pPr>
        <w:spacing w:after="0" w:lineRule="auto"/>
        <w:rPr/>
      </w:pPr>
      <w:r w:rsidDel="00000000" w:rsidR="00000000" w:rsidRPr="00000000">
        <w:rPr>
          <w:rtl w:val="0"/>
        </w:rPr>
        <w:t xml:space="preserve">"Евразия" өмірді сақтандыру компаниясы" АҚ  </w:t>
      </w:r>
    </w:p>
    <w:p w:rsidR="00000000" w:rsidDel="00000000" w:rsidP="00000000" w:rsidRDefault="00000000" w:rsidRPr="00000000" w14:paraId="00000007">
      <w:pPr>
        <w:spacing w:after="0" w:lineRule="auto"/>
        <w:rPr/>
      </w:pPr>
      <w:r w:rsidDel="00000000" w:rsidR="00000000" w:rsidRPr="00000000">
        <w:rPr>
          <w:rtl w:val="0"/>
        </w:rPr>
        <w:t xml:space="preserve">Қазақстан Республикасы, 050040, </w:t>
        <w:br w:type="textWrapping"/>
        <w:t xml:space="preserve">Алматы </w:t>
        <w:br w:type="textWrapping"/>
        <w:t xml:space="preserve">қ., Марков к-сі, 32</w:t>
      </w:r>
    </w:p>
    <w:p w:rsidR="00000000" w:rsidDel="00000000" w:rsidP="00000000" w:rsidRDefault="00000000" w:rsidRPr="00000000" w14:paraId="00000008">
      <w:pPr>
        <w:spacing w:after="0" w:lineRule="auto"/>
        <w:rPr>
          <w:b w:val="1"/>
          <w:bCs w:val="1"/>
        </w:rPr>
      </w:pPr>
      <w:r w:rsidDel="00000000" w:rsidR="00000000" w:rsidRPr="00000000">
        <w:rPr>
          <w:rtl w:val="0"/>
        </w:rPr>
      </w:r>
    </w:p>
    <w:p w:rsidR="00000000" w:rsidDel="00000000" w:rsidP="00000000" w:rsidRDefault="00000000" w:rsidRPr="00000000" w14:paraId="00000009">
      <w:pPr>
        <w:spacing w:after="0" w:lineRule="auto"/>
        <w:rPr/>
      </w:pPr>
      <w:r w:rsidDel="00000000" w:rsidR="00000000" w:rsidRPr="00000000">
        <w:rPr>
          <w:b w:val="1"/>
          <w:bCs w:val="1"/>
          <w:rtl w:val="0"/>
        </w:rPr>
        <w:t xml:space="preserve">Тақырыбы: Рейтингті растау</w:t>
      </w:r>
      <w:r w:rsidDel="00000000" w:rsidR="00000000" w:rsidRPr="00000000">
        <w:rPr>
          <w:rtl w:val="0"/>
        </w:rPr>
      </w:r>
    </w:p>
    <w:p w:rsidR="00000000" w:rsidDel="00000000" w:rsidP="00000000" w:rsidRDefault="00000000" w:rsidRPr="00000000" w14:paraId="0000000A">
      <w:pPr>
        <w:spacing w:after="0" w:lineRule="auto"/>
        <w:rPr>
          <w:b w:val="1"/>
          <w:bCs w:val="1"/>
        </w:rPr>
      </w:pPr>
      <w:r w:rsidDel="00000000" w:rsidR="00000000" w:rsidRPr="00000000">
        <w:rPr>
          <w:rtl w:val="0"/>
        </w:rPr>
      </w:r>
    </w:p>
    <w:p w:rsidR="00000000" w:rsidDel="00000000" w:rsidP="00000000" w:rsidRDefault="00000000" w:rsidRPr="00000000" w14:paraId="0000000B">
      <w:pPr>
        <w:spacing w:after="0" w:lineRule="auto"/>
        <w:rPr/>
      </w:pPr>
      <w:r w:rsidDel="00000000" w:rsidR="00000000" w:rsidRPr="00000000">
        <w:rPr>
          <w:rtl w:val="0"/>
        </w:rPr>
        <w:t xml:space="preserve">Мүдделі тұлғалардың назарына,</w:t>
      </w:r>
    </w:p>
    <w:p w:rsidR="00000000" w:rsidDel="00000000" w:rsidP="00000000" w:rsidRDefault="00000000" w:rsidRPr="00000000" w14:paraId="0000000C">
      <w:pPr>
        <w:spacing w:after="0" w:lineRule="auto"/>
        <w:rPr/>
      </w:pPr>
      <w:r w:rsidDel="00000000" w:rsidR="00000000" w:rsidRPr="00000000">
        <w:rPr>
          <w:rtl w:val="0"/>
        </w:rPr>
        <w:t xml:space="preserve">Осымен S&amp;P Global Ratings келесі рейтингтерді растайды:</w:t>
      </w:r>
    </w:p>
    <w:p w:rsidR="00000000" w:rsidDel="00000000" w:rsidP="00000000" w:rsidRDefault="00000000" w:rsidRPr="00000000" w14:paraId="0000000D">
      <w:pPr>
        <w:spacing w:after="0" w:lineRule="auto"/>
        <w:rPr/>
      </w:pPr>
      <w:r w:rsidDel="00000000" w:rsidR="00000000" w:rsidRPr="00000000">
        <w:rPr>
          <w:rtl w:val="0"/>
        </w:rPr>
      </w:r>
    </w:p>
    <w:tbl>
      <w:tblPr>
        <w:tblStyle w:val="Table2"/>
        <w:tblW w:w="96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97"/>
        <w:gridCol w:w="3544"/>
        <w:gridCol w:w="1134"/>
        <w:gridCol w:w="1553"/>
        <w:tblGridChange w:id="0">
          <w:tblGrid>
            <w:gridCol w:w="3397"/>
            <w:gridCol w:w="3544"/>
            <w:gridCol w:w="1134"/>
            <w:gridCol w:w="1553"/>
          </w:tblGrid>
        </w:tblGridChange>
      </w:tblGrid>
      <w:tr>
        <w:trPr>
          <w:cantSplit w:val="0"/>
          <w:tblHeader w:val="0"/>
        </w:trPr>
        <w:tc>
          <w:tcPr/>
          <w:p w:rsidR="00000000" w:rsidDel="00000000" w:rsidP="00000000" w:rsidRDefault="00000000" w:rsidRPr="00000000" w14:paraId="0000000E">
            <w:pPr>
              <w:jc w:val="center"/>
              <w:rPr>
                <w:b w:val="1"/>
                <w:bCs w:val="1"/>
              </w:rPr>
            </w:pPr>
            <w:r w:rsidDel="00000000" w:rsidR="00000000" w:rsidRPr="00000000">
              <w:rPr>
                <w:b w:val="1"/>
                <w:bCs w:val="1"/>
                <w:rtl w:val="0"/>
              </w:rPr>
              <w:t xml:space="preserve">Эмитент</w:t>
            </w:r>
          </w:p>
        </w:tc>
        <w:tc>
          <w:tcPr/>
          <w:p w:rsidR="00000000" w:rsidDel="00000000" w:rsidP="00000000" w:rsidRDefault="00000000" w:rsidRPr="00000000" w14:paraId="0000000F">
            <w:pPr>
              <w:jc w:val="center"/>
              <w:rPr>
                <w:b w:val="1"/>
                <w:bCs w:val="1"/>
              </w:rPr>
            </w:pPr>
            <w:r w:rsidDel="00000000" w:rsidR="00000000" w:rsidRPr="00000000">
              <w:rPr>
                <w:b w:val="1"/>
                <w:bCs w:val="1"/>
                <w:rtl w:val="0"/>
              </w:rPr>
              <w:t xml:space="preserve">Рейтингтің сипаттамасы </w:t>
            </w:r>
          </w:p>
        </w:tc>
        <w:tc>
          <w:tcPr/>
          <w:p w:rsidR="00000000" w:rsidDel="00000000" w:rsidP="00000000" w:rsidRDefault="00000000" w:rsidRPr="00000000" w14:paraId="00000010">
            <w:pPr>
              <w:jc w:val="center"/>
              <w:rPr>
                <w:b w:val="1"/>
                <w:bCs w:val="1"/>
              </w:rPr>
            </w:pPr>
            <w:r w:rsidDel="00000000" w:rsidR="00000000" w:rsidRPr="00000000">
              <w:rPr>
                <w:b w:val="1"/>
                <w:bCs w:val="1"/>
                <w:rtl w:val="0"/>
              </w:rPr>
              <w:t xml:space="preserve">Рейтинг </w:t>
            </w:r>
          </w:p>
        </w:tc>
        <w:tc>
          <w:tcPr/>
          <w:p w:rsidR="00000000" w:rsidDel="00000000" w:rsidP="00000000" w:rsidRDefault="00000000" w:rsidRPr="00000000" w14:paraId="00000011">
            <w:pPr>
              <w:jc w:val="center"/>
              <w:rPr>
                <w:b w:val="1"/>
                <w:bCs w:val="1"/>
              </w:rPr>
            </w:pPr>
            <w:r w:rsidDel="00000000" w:rsidR="00000000" w:rsidRPr="00000000">
              <w:rPr>
                <w:b w:val="1"/>
                <w:bCs w:val="1"/>
                <w:rtl w:val="0"/>
              </w:rPr>
              <w:t xml:space="preserve">Болжам</w:t>
            </w:r>
          </w:p>
        </w:tc>
      </w:tr>
      <w:tr>
        <w:trPr>
          <w:cantSplit w:val="0"/>
          <w:tblHeader w:val="0"/>
        </w:trPr>
        <w:tc>
          <w:tcPr>
            <w:vMerge w:val="restart"/>
          </w:tcPr>
          <w:p w:rsidR="00000000" w:rsidDel="00000000" w:rsidP="00000000" w:rsidRDefault="00000000" w:rsidRPr="00000000" w14:paraId="00000012">
            <w:pPr>
              <w:rPr/>
            </w:pPr>
            <w:r w:rsidDel="00000000" w:rsidR="00000000" w:rsidRPr="00000000">
              <w:rPr>
                <w:rtl w:val="0"/>
              </w:rPr>
              <w:t xml:space="preserve">"Евразия" өмірді сақтандыру компаниясы" АҚ  </w:t>
            </w:r>
          </w:p>
          <w:p w:rsidR="00000000" w:rsidDel="00000000" w:rsidP="00000000" w:rsidRDefault="00000000" w:rsidRPr="00000000" w14:paraId="00000013">
            <w:pPr>
              <w:rPr/>
            </w:pPr>
            <w:r w:rsidDel="00000000" w:rsidR="00000000" w:rsidRPr="00000000">
              <w:rPr>
                <w:rtl w:val="0"/>
              </w:rPr>
            </w:r>
          </w:p>
        </w:tc>
        <w:tc>
          <w:tcPr>
            <w:vAlign w:val="center"/>
          </w:tcPr>
          <w:p w:rsidR="00000000" w:rsidDel="00000000" w:rsidP="00000000" w:rsidRDefault="00000000" w:rsidRPr="00000000" w14:paraId="00000014">
            <w:pPr>
              <w:jc w:val="center"/>
              <w:rPr/>
            </w:pPr>
            <w:r w:rsidDel="00000000" w:rsidR="00000000" w:rsidRPr="00000000">
              <w:rPr>
                <w:rtl w:val="0"/>
              </w:rPr>
              <w:t xml:space="preserve">Эмитенттің кредиттік рейтингі</w:t>
            </w:r>
          </w:p>
        </w:tc>
        <w:tc>
          <w:tcPr>
            <w:vAlign w:val="center"/>
          </w:tcPr>
          <w:p w:rsidR="00000000" w:rsidDel="00000000" w:rsidP="00000000" w:rsidRDefault="00000000" w:rsidRPr="00000000" w14:paraId="00000015">
            <w:pPr>
              <w:jc w:val="center"/>
              <w:rPr/>
            </w:pPr>
            <w:r w:rsidDel="00000000" w:rsidR="00000000" w:rsidRPr="00000000">
              <w:rPr>
                <w:rtl w:val="0"/>
              </w:rPr>
              <w:t xml:space="preserve">BBB-</w:t>
            </w:r>
          </w:p>
        </w:tc>
        <w:tc>
          <w:tcPr>
            <w:vAlign w:val="center"/>
          </w:tcPr>
          <w:p w:rsidR="00000000" w:rsidDel="00000000" w:rsidP="00000000" w:rsidRDefault="00000000" w:rsidRPr="00000000" w14:paraId="00000016">
            <w:pPr>
              <w:jc w:val="center"/>
              <w:rPr/>
            </w:pPr>
            <w:r w:rsidDel="00000000" w:rsidR="00000000" w:rsidRPr="00000000">
              <w:rPr>
                <w:rtl w:val="0"/>
              </w:rPr>
              <w:t xml:space="preserve">Тұрақты</w:t>
            </w:r>
          </w:p>
        </w:tc>
      </w:tr>
      <w:tr>
        <w:trPr>
          <w:cantSplit w:val="0"/>
          <w:tblHeader w:val="0"/>
        </w:trPr>
        <w:tc>
          <w:tcPr>
            <w:vMerge w:val="continue"/>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018">
            <w:pPr>
              <w:jc w:val="center"/>
              <w:rPr/>
            </w:pPr>
            <w:r w:rsidDel="00000000" w:rsidR="00000000" w:rsidRPr="00000000">
              <w:rPr>
                <w:rtl w:val="0"/>
              </w:rPr>
              <w:t xml:space="preserve">Қазақстанның ұлттық межелі бойынша рейтинг</w:t>
            </w:r>
          </w:p>
        </w:tc>
        <w:tc>
          <w:tcPr>
            <w:vAlign w:val="center"/>
          </w:tcPr>
          <w:p w:rsidR="00000000" w:rsidDel="00000000" w:rsidP="00000000" w:rsidRDefault="00000000" w:rsidRPr="00000000" w14:paraId="00000019">
            <w:pPr>
              <w:jc w:val="center"/>
              <w:rPr/>
            </w:pPr>
            <w:r w:rsidDel="00000000" w:rsidR="00000000" w:rsidRPr="00000000">
              <w:rPr>
                <w:rtl w:val="0"/>
              </w:rPr>
              <w:t xml:space="preserve">kzAAA</w:t>
            </w:r>
          </w:p>
        </w:tc>
        <w:tc>
          <w:tcPr>
            <w:vAlign w:val="center"/>
          </w:tcPr>
          <w:p w:rsidR="00000000" w:rsidDel="00000000" w:rsidP="00000000" w:rsidRDefault="00000000" w:rsidRPr="00000000" w14:paraId="0000001A">
            <w:pPr>
              <w:jc w:val="center"/>
              <w:rPr/>
            </w:pPr>
            <w:r w:rsidDel="00000000" w:rsidR="00000000" w:rsidRPr="00000000">
              <w:rPr>
                <w:rtl w:val="0"/>
              </w:rPr>
              <w:t xml:space="preserve">–</w:t>
            </w:r>
          </w:p>
        </w:tc>
      </w:tr>
      <w:tr>
        <w:trPr>
          <w:cantSplit w:val="0"/>
          <w:tblHeader w:val="0"/>
        </w:trPr>
        <w:tc>
          <w:tcPr>
            <w:vMerge w:val="continue"/>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01C">
            <w:pPr>
              <w:jc w:val="center"/>
              <w:rPr/>
            </w:pPr>
            <w:r w:rsidDel="00000000" w:rsidR="00000000" w:rsidRPr="00000000">
              <w:rPr>
                <w:rtl w:val="0"/>
              </w:rPr>
              <w:t xml:space="preserve">Қаржылық тұрақтылық рейтингі</w:t>
            </w:r>
          </w:p>
        </w:tc>
        <w:tc>
          <w:tcPr>
            <w:vAlign w:val="center"/>
          </w:tcPr>
          <w:p w:rsidR="00000000" w:rsidDel="00000000" w:rsidP="00000000" w:rsidRDefault="00000000" w:rsidRPr="00000000" w14:paraId="0000001D">
            <w:pPr>
              <w:jc w:val="center"/>
              <w:rPr/>
            </w:pPr>
            <w:r w:rsidDel="00000000" w:rsidR="00000000" w:rsidRPr="00000000">
              <w:rPr>
                <w:rtl w:val="0"/>
              </w:rPr>
              <w:t xml:space="preserve">BBB-</w:t>
            </w:r>
          </w:p>
        </w:tc>
        <w:tc>
          <w:tcPr>
            <w:vAlign w:val="center"/>
          </w:tcPr>
          <w:p w:rsidR="00000000" w:rsidDel="00000000" w:rsidP="00000000" w:rsidRDefault="00000000" w:rsidRPr="00000000" w14:paraId="0000001E">
            <w:pPr>
              <w:jc w:val="center"/>
              <w:rPr/>
            </w:pPr>
            <w:r w:rsidDel="00000000" w:rsidR="00000000" w:rsidRPr="00000000">
              <w:rPr>
                <w:rtl w:val="0"/>
              </w:rPr>
              <w:t xml:space="preserve">Тұрақты</w:t>
            </w:r>
          </w:p>
        </w:tc>
      </w:tr>
    </w:tbl>
    <w:p w:rsidR="00000000" w:rsidDel="00000000" w:rsidP="00000000" w:rsidRDefault="00000000" w:rsidRPr="00000000" w14:paraId="0000001F">
      <w:pPr>
        <w:spacing w:after="0" w:lineRule="auto"/>
        <w:rPr/>
      </w:pPr>
      <w:r w:rsidDel="00000000" w:rsidR="00000000" w:rsidRPr="00000000">
        <w:rPr>
          <w:rtl w:val="0"/>
        </w:rPr>
      </w:r>
    </w:p>
    <w:p w:rsidR="00000000" w:rsidDel="00000000" w:rsidP="00000000" w:rsidRDefault="00000000" w:rsidRPr="00000000" w14:paraId="00000020">
      <w:pPr>
        <w:spacing w:after="0" w:lineRule="auto"/>
        <w:rPr/>
      </w:pPr>
      <w:r w:rsidDel="00000000" w:rsidR="00000000" w:rsidRPr="00000000">
        <w:rPr>
          <w:rtl w:val="0"/>
        </w:rPr>
      </w:r>
    </w:p>
    <w:p w:rsidR="00000000" w:rsidDel="00000000" w:rsidP="00000000" w:rsidRDefault="00000000" w:rsidRPr="00000000" w14:paraId="00000021">
      <w:pPr>
        <w:spacing w:after="120" w:lineRule="auto"/>
        <w:jc w:val="both"/>
        <w:rPr/>
      </w:pPr>
      <w:r w:rsidDel="00000000" w:rsidR="00000000" w:rsidRPr="00000000">
        <w:rPr>
          <w:rtl w:val="0"/>
        </w:rPr>
        <w:t xml:space="preserve">Осы хат S&amp;P Global Ratings-тің қолданыстағы заңдар мен нормативтік талаптарға сәйкес мүдделі тұлғалар арасында жоғарыда аталған рейтингті (рейтингтерді) таратуыңызға рұқсатын білдіреді.</w:t>
      </w:r>
    </w:p>
    <w:p w:rsidR="00000000" w:rsidDel="00000000" w:rsidP="00000000" w:rsidRDefault="00000000" w:rsidRPr="00000000" w14:paraId="00000022">
      <w:pPr>
        <w:spacing w:after="120" w:lineRule="auto"/>
        <w:jc w:val="both"/>
        <w:rPr/>
      </w:pPr>
      <w:r w:rsidDel="00000000" w:rsidR="00000000" w:rsidRPr="00000000">
        <w:rPr>
          <w:rtl w:val="0"/>
        </w:rPr>
        <w:t xml:space="preserve">Алайда, мұндай таратуға рұқсат (құпиялылықты сақтау жөніндегі тиісті міндеттемелермен байланысты кәсіби кеңесшілерге беруді қоспағанда немесе Эмитенттің өзінің реттеушілік міндеттерін орындауы мақсатында) біз </w:t>
      </w:r>
      <w:hyperlink r:id="rId6">
        <w:r w:rsidDel="00000000" w:rsidR="00000000" w:rsidRPr="00000000">
          <w:rPr>
            <w:color w:val="0563c1"/>
            <w:u w:val="single"/>
            <w:rtl w:val="0"/>
          </w:rPr>
          <w:t xml:space="preserve">www.spglobal.com/ratings</w:t>
        </w:r>
      </w:hyperlink>
      <w:r w:rsidDel="00000000" w:rsidR="00000000" w:rsidRPr="00000000">
        <w:rPr>
          <w:rtl w:val="0"/>
        </w:rPr>
        <w:t xml:space="preserve">сайтында рейтингті жарияланғаннан кейін ғана күшіне енеді.</w:t>
      </w:r>
    </w:p>
    <w:p w:rsidR="00000000" w:rsidDel="00000000" w:rsidP="00000000" w:rsidRDefault="00000000" w:rsidRPr="00000000" w14:paraId="00000023">
      <w:pPr>
        <w:spacing w:after="120" w:lineRule="auto"/>
        <w:jc w:val="both"/>
        <w:rPr/>
      </w:pPr>
      <w:r w:rsidDel="00000000" w:rsidR="00000000" w:rsidRPr="00000000">
        <w:rPr>
          <w:rtl w:val="0"/>
        </w:rPr>
        <w:t xml:space="preserve">Сіз немесе сіздің өкілдеріңіздің қандай да бір веб-сайтта рейтингті кез келген орналастыруы, егер бар болса, барлық кейінгі жаңартуларды қоса алғанда, тиісті рейтинг бойынша толық талдау есебімен сүйемелденуі тиіс.</w:t>
      </w:r>
    </w:p>
    <w:p w:rsidR="00000000" w:rsidDel="00000000" w:rsidP="00000000" w:rsidRDefault="00000000" w:rsidRPr="00000000" w14:paraId="00000024">
      <w:pPr>
        <w:spacing w:after="120" w:lineRule="auto"/>
        <w:jc w:val="both"/>
        <w:rPr/>
      </w:pPr>
      <w:r w:rsidDel="00000000" w:rsidR="00000000" w:rsidRPr="00000000">
        <w:rPr>
          <w:rtl w:val="0"/>
        </w:rPr>
        <w:t xml:space="preserve">Кез келген осындай тарату ақылы негізде ұсынылатын S&amp;P Global Ratings зияткерлік меншік объектілерін қамтитын өнімдер мен қызметтерді алмастыратын тәсілмен жүзеге асырылмауы тиіс.</w:t>
      </w:r>
    </w:p>
    <w:p w:rsidR="00000000" w:rsidDel="00000000" w:rsidP="00000000" w:rsidRDefault="00000000" w:rsidRPr="00000000" w14:paraId="00000025">
      <w:pPr>
        <w:spacing w:after="120" w:lineRule="auto"/>
        <w:jc w:val="both"/>
        <w:rPr/>
      </w:pPr>
      <w:r w:rsidDel="00000000" w:rsidR="00000000" w:rsidRPr="00000000">
        <w:rPr>
          <w:rtl w:val="0"/>
        </w:rPr>
      </w:r>
    </w:p>
    <w:p w:rsidR="00000000" w:rsidDel="00000000" w:rsidP="00000000" w:rsidRDefault="00000000" w:rsidRPr="00000000" w14:paraId="00000026">
      <w:pPr>
        <w:spacing w:after="120" w:lineRule="auto"/>
        <w:jc w:val="both"/>
        <w:rPr/>
      </w:pPr>
      <w:r w:rsidDel="00000000" w:rsidR="00000000" w:rsidRPr="00000000">
        <w:rPr>
          <w:rtl w:val="0"/>
        </w:rPr>
      </w:r>
    </w:p>
    <w:p w:rsidR="00000000" w:rsidDel="00000000" w:rsidP="00000000" w:rsidRDefault="00000000" w:rsidRPr="00000000" w14:paraId="00000027">
      <w:pPr>
        <w:spacing w:after="120" w:lineRule="auto"/>
        <w:jc w:val="center"/>
        <w:rPr>
          <w:sz w:val="18"/>
          <w:szCs w:val="18"/>
        </w:rPr>
      </w:pPr>
      <w:r w:rsidDel="00000000" w:rsidR="00000000" w:rsidRPr="00000000">
        <w:rPr>
          <w:sz w:val="18"/>
          <w:szCs w:val="18"/>
          <w:rtl w:val="0"/>
        </w:rPr>
        <w:t xml:space="preserve">S&amp;P Global Ratings Europe Limited – Ирландияда тіркелген, тіркеу нөмірі 611431, тіркелген кеңсесі 4th Floor, Styne House, Upper Hatch Street, Dublin 2, D02 DY27, Ireland; директорлары: Мартина Чонг (АҚШ), Джеймс Гарви (Ирландия), Янн Ле Паллек (Франция), Урсула Шлисслер (Германия) және Флориан Вагнер (Ұлыбритания және Германия), жауапкершілігі шектеулі компания.</w:t>
      </w:r>
    </w:p>
    <w:p w:rsidR="00000000" w:rsidDel="00000000" w:rsidP="00000000" w:rsidRDefault="00000000" w:rsidRPr="00000000" w14:paraId="00000028">
      <w:pPr>
        <w:spacing w:after="120" w:lineRule="auto"/>
        <w:jc w:val="both"/>
        <w:rPr/>
      </w:pPr>
      <w:r w:rsidDel="00000000" w:rsidR="00000000" w:rsidRPr="00000000">
        <w:rPr>
          <w:rtl w:val="0"/>
        </w:rPr>
        <w:t xml:space="preserve">Реттеуші органдар рейтингтік агенттіктің белгілі бір реттеушілік мақсаттар үшін басқа юрисдикцияда берілген рейтингті бір юрисдикцияда тануына жол берген жағдайларда S&amp;P Global Ratings </w:t>
      </w:r>
      <w:hyperlink r:id="rId7">
        <w:r w:rsidDel="00000000" w:rsidR="00000000" w:rsidRPr="00000000">
          <w:rPr>
            <w:color w:val="0563c1"/>
            <w:u w:val="single"/>
            <w:rtl w:val="0"/>
          </w:rPr>
          <w:t xml:space="preserve">www.spglobal.com/ratings</w:t>
        </w:r>
      </w:hyperlink>
      <w:r w:rsidDel="00000000" w:rsidR="00000000" w:rsidRPr="00000000">
        <w:rPr>
          <w:rtl w:val="0"/>
        </w:rPr>
        <w:t xml:space="preserve"> тиісті рейтингке әріптік немесе өзге де идентификатор қосу жолымен не өзге тәсілмен мұндай рейтингті тануға және сайтта осындай тану фактісін белгілеуге құқылы.</w:t>
      </w:r>
    </w:p>
    <w:p w:rsidR="00000000" w:rsidDel="00000000" w:rsidP="00000000" w:rsidRDefault="00000000" w:rsidRPr="00000000" w14:paraId="00000029">
      <w:pPr>
        <w:spacing w:after="0" w:lineRule="auto"/>
        <w:jc w:val="both"/>
        <w:rPr/>
      </w:pPr>
      <w:r w:rsidDel="00000000" w:rsidR="00000000" w:rsidRPr="00000000">
        <w:rPr>
          <w:rtl w:val="0"/>
        </w:rPr>
        <w:t xml:space="preserve">Рейтингті (рейтингтерді) сақтау үшін S&amp;P Global Ratings қолданыстағы Шарттар мен ережелерде көзделген барлық ақпаратты уақтылы алуы тиіс.</w:t>
      </w:r>
    </w:p>
    <w:p w:rsidR="00000000" w:rsidDel="00000000" w:rsidP="00000000" w:rsidRDefault="00000000" w:rsidRPr="00000000" w14:paraId="0000002A">
      <w:pPr>
        <w:spacing w:after="0" w:lineRule="auto"/>
        <w:jc w:val="both"/>
        <w:rPr/>
      </w:pPr>
      <w:r w:rsidDel="00000000" w:rsidR="00000000" w:rsidRPr="00000000">
        <w:rPr>
          <w:rtl w:val="0"/>
        </w:rPr>
        <w:t xml:space="preserve">Сіз S&amp;P Global Ratings сізге, сіздің өкілдеріңізге және кеңесшілеріңізге рейтинг беруге байланысты ұсынылатын ақпараттың дәлдігі, уақтылығы және толықтығы, сондай-ақ рейтингтік мониторинг процесі шеңберінде елеулі ақпаратты үздіксіз ұсыну бөлігінде сенетінін түсінесіз және келісесіз.</w:t>
      </w:r>
    </w:p>
    <w:p w:rsidR="00000000" w:rsidDel="00000000" w:rsidP="00000000" w:rsidRDefault="00000000" w:rsidRPr="00000000" w14:paraId="0000002B">
      <w:pPr>
        <w:spacing w:after="0" w:lineRule="auto"/>
        <w:jc w:val="both"/>
        <w:rPr/>
      </w:pPr>
      <w:r w:rsidDel="00000000" w:rsidR="00000000" w:rsidRPr="00000000">
        <w:rPr>
          <w:rtl w:val="0"/>
        </w:rPr>
        <w:t xml:space="preserve">Барлық ақпаратты электрондық пошта мекенжайына электрондық түрде жіберуді сұраймыз: </w:t>
      </w:r>
      <w:hyperlink r:id="rId8">
        <w:r w:rsidDel="00000000" w:rsidR="00000000" w:rsidRPr="00000000">
          <w:rPr>
            <w:color w:val="0563c1"/>
            <w:u w:val="single"/>
            <w:rtl w:val="0"/>
          </w:rPr>
          <w:t xml:space="preserve">elena.polyakova@spglobal.com</w:t>
        </w:r>
      </w:hyperlink>
      <w:r w:rsidDel="00000000" w:rsidR="00000000" w:rsidRPr="00000000">
        <w:rPr>
          <w:rtl w:val="0"/>
        </w:rPr>
        <w:t xml:space="preserve">.</w:t>
      </w:r>
    </w:p>
    <w:p w:rsidR="00000000" w:rsidDel="00000000" w:rsidP="00000000" w:rsidRDefault="00000000" w:rsidRPr="00000000" w14:paraId="0000002C">
      <w:pPr>
        <w:spacing w:after="0" w:lineRule="auto"/>
        <w:jc w:val="both"/>
        <w:rPr/>
      </w:pPr>
      <w:r w:rsidDel="00000000" w:rsidR="00000000" w:rsidRPr="00000000">
        <w:rPr>
          <w:rtl w:val="0"/>
        </w:rPr>
        <w:t xml:space="preserve">Егер АҚШ-тың Бағалы қағаздар және биржалар жөніндегі комиссиясының (SEC Rule 17g-5) 17g-5 Ережесі қолданылса, сіз осындай ақпаратты тиісті веб-сайтқа орналастыра аласыз.</w:t>
      </w:r>
    </w:p>
    <w:p w:rsidR="00000000" w:rsidDel="00000000" w:rsidP="00000000" w:rsidRDefault="00000000" w:rsidRPr="00000000" w14:paraId="0000002D">
      <w:pPr>
        <w:spacing w:after="0" w:lineRule="auto"/>
        <w:jc w:val="both"/>
        <w:rPr/>
      </w:pPr>
      <w:r w:rsidDel="00000000" w:rsidR="00000000" w:rsidRPr="00000000">
        <w:rPr>
          <w:rtl w:val="0"/>
        </w:rPr>
        <w:t xml:space="preserve">Егер қандай да бір ақпарат электрондық форматта болмаса немесе тиісті веб-сайтта орналастырылмаса, оның қағаз даналарын келесі мекенжайға жіберуіңізді сұраймыз: S&amp;P Global Ratings, Gate Village 7, Level 6, DIFC. Дубай, БАӘ. Елена Полякованың назарына.</w:t>
      </w:r>
    </w:p>
    <w:p w:rsidR="00000000" w:rsidDel="00000000" w:rsidP="00000000" w:rsidRDefault="00000000" w:rsidRPr="00000000" w14:paraId="0000002E">
      <w:pPr>
        <w:spacing w:after="0" w:lineRule="auto"/>
        <w:rPr/>
      </w:pPr>
      <w:r w:rsidDel="00000000" w:rsidR="00000000" w:rsidRPr="00000000">
        <w:rPr>
          <w:rtl w:val="0"/>
        </w:rPr>
      </w:r>
    </w:p>
    <w:p w:rsidR="00000000" w:rsidDel="00000000" w:rsidP="00000000" w:rsidRDefault="00000000" w:rsidRPr="00000000" w14:paraId="0000002F">
      <w:pPr>
        <w:spacing w:after="120" w:lineRule="auto"/>
        <w:jc w:val="both"/>
        <w:rPr/>
      </w:pPr>
      <w:r w:rsidDel="00000000" w:rsidR="00000000" w:rsidRPr="00000000">
        <w:rPr>
          <w:rtl w:val="0"/>
        </w:rPr>
        <w:t xml:space="preserve">Жоғарыда көрсетілген рейтингтер тиісті рейтингке қолданылатын Рейтингтік қызметтерді ұсыну туралы хатқа қоса берілетін Шарттар мен ережелермен реттеледі.</w:t>
      </w:r>
    </w:p>
    <w:p w:rsidR="00000000" w:rsidDel="00000000" w:rsidP="00000000" w:rsidRDefault="00000000" w:rsidRPr="00000000" w14:paraId="00000030">
      <w:pPr>
        <w:spacing w:after="120" w:lineRule="auto"/>
        <w:jc w:val="both"/>
        <w:rPr/>
      </w:pPr>
      <w:r w:rsidDel="00000000" w:rsidR="00000000" w:rsidRPr="00000000">
        <w:rPr>
          <w:rtl w:val="0"/>
        </w:rPr>
        <w:t xml:space="preserve">Рейтингтік қызметтерді ұсыну туралы хат және Шарттар мен ережелер хат болмаған кезде Рейтингтер қоса беріліп отырған Шарттар мен ережелермен реттеледі.</w:t>
      </w:r>
    </w:p>
    <w:p w:rsidR="00000000" w:rsidDel="00000000" w:rsidP="00000000" w:rsidRDefault="00000000" w:rsidRPr="00000000" w14:paraId="00000031">
      <w:pPr>
        <w:spacing w:after="120" w:lineRule="auto"/>
        <w:jc w:val="both"/>
        <w:rPr/>
      </w:pPr>
      <w:r w:rsidDel="00000000" w:rsidR="00000000" w:rsidRPr="00000000">
        <w:rPr>
          <w:rtl w:val="0"/>
        </w:rPr>
        <w:t xml:space="preserve">Қолданылатын Шарттар мен ережелер осы хатқа сілтеме арқылы енгізілген болып есептеледі.</w:t>
      </w:r>
    </w:p>
    <w:p w:rsidR="00000000" w:rsidDel="00000000" w:rsidP="00000000" w:rsidRDefault="00000000" w:rsidRPr="00000000" w14:paraId="00000032">
      <w:pPr>
        <w:spacing w:after="120" w:lineRule="auto"/>
        <w:jc w:val="both"/>
        <w:rPr/>
      </w:pPr>
      <w:r w:rsidDel="00000000" w:rsidR="00000000" w:rsidRPr="00000000">
        <w:rPr>
          <w:rtl w:val="0"/>
        </w:rPr>
        <w:t xml:space="preserve">Шарттар мен ережелерге сәйкес S&amp;P Global Ratings кез келген уақытта өз қалауы бойынша рейтингті CreditWatch тізіміне енгізуге, көтеруге, төмендетуге, тоқтата тұруға, не кредиттік рейтингті кері қайтарып алуға, сондай-ақ рейтинг бойынша болжамды беруге немесе өзгертуге құқылы.</w:t>
      </w:r>
    </w:p>
    <w:p w:rsidR="00000000" w:rsidDel="00000000" w:rsidP="00000000" w:rsidRDefault="00000000" w:rsidRPr="00000000" w14:paraId="00000033">
      <w:pPr>
        <w:spacing w:after="120" w:lineRule="auto"/>
        <w:jc w:val="both"/>
        <w:rPr/>
      </w:pPr>
      <w:r w:rsidDel="00000000" w:rsidR="00000000" w:rsidRPr="00000000">
        <w:rPr>
          <w:rtl w:val="0"/>
        </w:rPr>
        <w:t xml:space="preserve">S&amp;P Global Ratings кредиттік рейтингті кері қайтарып алу туралы немесе Рейтингтік қызметтер ұсыну туралы хаттың қолданылуын тоқтату туралы сұрау салуды алғанына қарамастан, жоғарыда аталған әрекеттердің кез келгенін жасауға құқылы.</w:t>
      </w:r>
    </w:p>
    <w:p w:rsidR="00000000" w:rsidDel="00000000" w:rsidP="00000000" w:rsidRDefault="00000000" w:rsidRPr="00000000" w14:paraId="00000034">
      <w:pPr>
        <w:spacing w:after="120" w:lineRule="auto"/>
        <w:jc w:val="both"/>
        <w:rPr/>
      </w:pPr>
      <w:r w:rsidDel="00000000" w:rsidR="00000000" w:rsidRPr="00000000">
        <w:rPr>
          <w:rtl w:val="0"/>
        </w:rPr>
        <w:t xml:space="preserve">Кредиттік рейтинг агенттіктері туралы (ЕО) № 1060/2009 регламентінің мақсаттары үшін барлық кейінгі өзгерістерді ескере отырып, осы кредиттік Рейтингтерді Еуропалық одақта құрылған және Еуропалық бағалы қағаздар және нарықтар жөніндегі басқармасы (ESMA) ЕО Кредиттік рейтинг агенттіктері туралы регламентіне (EU CRA Regulation) сәйкес тіркелген кредиттік рейтинг агенттігі болып табылатын S&amp;P Global Ratings Europe Limited компаниясы береді.</w:t>
      </w:r>
    </w:p>
    <w:p w:rsidR="00000000" w:rsidDel="00000000" w:rsidP="00000000" w:rsidRDefault="00000000" w:rsidRPr="00000000" w14:paraId="00000035">
      <w:pPr>
        <w:spacing w:after="120" w:lineRule="auto"/>
        <w:jc w:val="both"/>
        <w:rPr/>
      </w:pPr>
      <w:r w:rsidDel="00000000" w:rsidR="00000000" w:rsidRPr="00000000">
        <w:rPr>
          <w:rtl w:val="0"/>
        </w:rPr>
        <w:t xml:space="preserve">S&amp;P Global Ratings компаниясы өзінің рейтингтік пікірін ұсыну мүмкіндігіне қуанышты.</w:t>
      </w:r>
    </w:p>
    <w:p w:rsidR="00000000" w:rsidDel="00000000" w:rsidP="00000000" w:rsidRDefault="00000000" w:rsidRPr="00000000" w14:paraId="00000036">
      <w:pPr>
        <w:spacing w:after="120" w:lineRule="auto"/>
        <w:jc w:val="both"/>
        <w:rPr/>
      </w:pPr>
      <w:r w:rsidDel="00000000" w:rsidR="00000000" w:rsidRPr="00000000">
        <w:rPr>
          <w:rtl w:val="0"/>
        </w:rPr>
        <w:t xml:space="preserve">Қосымша ақпарат алу үшін біздің веб-сайтқа кіріңіз: </w:t>
      </w:r>
      <w:hyperlink r:id="rId9">
        <w:r w:rsidDel="00000000" w:rsidR="00000000" w:rsidRPr="00000000">
          <w:rPr>
            <w:color w:val="0563c1"/>
            <w:u w:val="single"/>
            <w:rtl w:val="0"/>
          </w:rPr>
          <w:t xml:space="preserve">www.spglobal.com/ratings</w:t>
        </w:r>
      </w:hyperlink>
      <w:r w:rsidDel="00000000" w:rsidR="00000000" w:rsidRPr="00000000">
        <w:rPr>
          <w:rtl w:val="0"/>
        </w:rPr>
        <w:t xml:space="preserve">.</w:t>
      </w:r>
    </w:p>
    <w:p w:rsidR="00000000" w:rsidDel="00000000" w:rsidP="00000000" w:rsidRDefault="00000000" w:rsidRPr="00000000" w14:paraId="00000037">
      <w:pPr>
        <w:spacing w:after="120" w:lineRule="auto"/>
        <w:jc w:val="both"/>
        <w:rPr/>
      </w:pPr>
      <w:r w:rsidDel="00000000" w:rsidR="00000000" w:rsidRPr="00000000">
        <w:rPr>
          <w:rtl w:val="0"/>
        </w:rPr>
        <w:t xml:space="preserve">Егер сізде сұрақтар туындаса, бізге хабарласыңыз.</w:t>
      </w:r>
    </w:p>
    <w:p w:rsidR="00000000" w:rsidDel="00000000" w:rsidP="00000000" w:rsidRDefault="00000000" w:rsidRPr="00000000" w14:paraId="00000038">
      <w:pPr>
        <w:spacing w:after="120" w:lineRule="auto"/>
        <w:jc w:val="both"/>
        <w:rPr/>
      </w:pPr>
      <w:r w:rsidDel="00000000" w:rsidR="00000000" w:rsidRPr="00000000">
        <w:rPr>
          <w:rtl w:val="0"/>
        </w:rPr>
        <w:t xml:space="preserve">S&amp;P Global Ratings таңдағаныңыз үшін сізге алғыс білдіреміз.</w:t>
      </w:r>
    </w:p>
    <w:p w:rsidR="00000000" w:rsidDel="00000000" w:rsidP="00000000" w:rsidRDefault="00000000" w:rsidRPr="00000000" w14:paraId="00000039">
      <w:pPr>
        <w:spacing w:after="120" w:lineRule="auto"/>
        <w:jc w:val="both"/>
        <w:rPr/>
      </w:pPr>
      <w:r w:rsidDel="00000000" w:rsidR="00000000" w:rsidRPr="00000000">
        <w:rPr>
          <w:rtl w:val="0"/>
        </w:rPr>
      </w:r>
    </w:p>
    <w:p w:rsidR="00000000" w:rsidDel="00000000" w:rsidP="00000000" w:rsidRDefault="00000000" w:rsidRPr="00000000" w14:paraId="0000003A">
      <w:pPr>
        <w:spacing w:after="120" w:lineRule="auto"/>
        <w:jc w:val="both"/>
        <w:rPr/>
      </w:pPr>
      <w:r w:rsidDel="00000000" w:rsidR="00000000" w:rsidRPr="00000000">
        <w:rPr>
          <w:rtl w:val="0"/>
        </w:rPr>
        <w:t xml:space="preserve">Құрметпен,</w:t>
      </w:r>
    </w:p>
    <w:p w:rsidR="00000000" w:rsidDel="00000000" w:rsidP="00000000" w:rsidRDefault="00000000" w:rsidRPr="00000000" w14:paraId="0000003B">
      <w:pPr>
        <w:spacing w:after="120" w:lineRule="auto"/>
        <w:jc w:val="both"/>
        <w:rPr>
          <w:i w:val="1"/>
          <w:iCs w:val="1"/>
        </w:rPr>
      </w:pPr>
      <w:r w:rsidDel="00000000" w:rsidR="00000000" w:rsidRPr="00000000">
        <w:rPr>
          <w:rtl w:val="0"/>
        </w:rPr>
        <w:t xml:space="preserve">/ Қол қойылған /</w:t>
      </w:r>
      <w:r w:rsidDel="00000000" w:rsidR="00000000" w:rsidRPr="00000000">
        <w:rPr>
          <w:i w:val="1"/>
          <w:iCs w:val="1"/>
          <w:rtl w:val="0"/>
        </w:rPr>
        <w:t xml:space="preserve"> S&amp;P Global Ratings</w:t>
      </w:r>
    </w:p>
    <w:p w:rsidR="00000000" w:rsidDel="00000000" w:rsidP="00000000" w:rsidRDefault="00000000" w:rsidRPr="00000000" w14:paraId="0000003C">
      <w:pPr>
        <w:spacing w:after="120" w:lineRule="auto"/>
        <w:jc w:val="both"/>
        <w:rPr/>
      </w:pPr>
      <w:r w:rsidDel="00000000" w:rsidR="00000000" w:rsidRPr="00000000">
        <w:rPr>
          <w:rtl w:val="0"/>
        </w:rPr>
      </w:r>
    </w:p>
    <w:p w:rsidR="00000000" w:rsidDel="00000000" w:rsidP="00000000" w:rsidRDefault="00000000" w:rsidRPr="00000000" w14:paraId="0000003D">
      <w:pPr>
        <w:spacing w:after="120" w:lineRule="auto"/>
        <w:rPr/>
      </w:pPr>
      <w:r w:rsidDel="00000000" w:rsidR="00000000" w:rsidRPr="00000000">
        <w:rPr>
          <w:rtl w:val="0"/>
        </w:rPr>
        <w:t xml:space="preserve"> </w:t>
        <w:br w:type="textWrapping"/>
        <w:t xml:space="preserve">S&amp;P Global Ratings Europe Limited арқылы әрекет ететін S&amp;P Global Ratings</w:t>
      </w:r>
    </w:p>
    <w:p w:rsidR="00000000" w:rsidDel="00000000" w:rsidP="00000000" w:rsidRDefault="00000000" w:rsidRPr="00000000" w14:paraId="0000003E">
      <w:pPr>
        <w:spacing w:after="120" w:lineRule="auto"/>
        <w:rPr/>
      </w:pPr>
      <w:r w:rsidDel="00000000" w:rsidR="00000000" w:rsidRPr="00000000">
        <w:rPr>
          <w:rtl w:val="0"/>
        </w:rPr>
        <w:t xml:space="preserve">Талдамалы мәселелер бойынша байланысатын тұлға:</w:t>
      </w:r>
    </w:p>
    <w:p w:rsidR="00000000" w:rsidDel="00000000" w:rsidP="00000000" w:rsidRDefault="00000000" w:rsidRPr="00000000" w14:paraId="0000003F">
      <w:pPr>
        <w:spacing w:after="120" w:lineRule="auto"/>
        <w:rPr/>
      </w:pPr>
      <w:r w:rsidDel="00000000" w:rsidR="00000000" w:rsidRPr="00000000">
        <w:rPr>
          <w:rtl w:val="0"/>
        </w:rPr>
        <w:t xml:space="preserve">Аты: Елена Полякова</w:t>
      </w:r>
    </w:p>
    <w:p w:rsidR="00000000" w:rsidDel="00000000" w:rsidP="00000000" w:rsidRDefault="00000000" w:rsidRPr="00000000" w14:paraId="00000040">
      <w:pPr>
        <w:spacing w:after="120" w:lineRule="auto"/>
        <w:rPr/>
      </w:pPr>
      <w:r w:rsidDel="00000000" w:rsidR="00000000" w:rsidRPr="00000000">
        <w:rPr>
          <w:rtl w:val="0"/>
        </w:rPr>
        <w:t xml:space="preserve">Телефон: +971 50 106 1863</w:t>
      </w:r>
    </w:p>
    <w:p w:rsidR="00000000" w:rsidDel="00000000" w:rsidP="00000000" w:rsidRDefault="00000000" w:rsidRPr="00000000" w14:paraId="00000041">
      <w:pPr>
        <w:spacing w:after="120" w:lineRule="auto"/>
        <w:jc w:val="both"/>
        <w:rPr/>
      </w:pPr>
      <w:r w:rsidDel="00000000" w:rsidR="00000000" w:rsidRPr="00000000">
        <w:rPr>
          <w:rtl w:val="0"/>
        </w:rPr>
      </w:r>
    </w:p>
    <w:p w:rsidR="00000000" w:rsidDel="00000000" w:rsidP="00000000" w:rsidRDefault="00000000" w:rsidRPr="00000000" w14:paraId="00000042">
      <w:pPr>
        <w:spacing w:after="120" w:lineRule="auto"/>
        <w:jc w:val="both"/>
        <w:rPr/>
      </w:pPr>
      <w:r w:rsidDel="00000000" w:rsidR="00000000" w:rsidRPr="00000000">
        <w:rPr>
          <w:rtl w:val="0"/>
        </w:rPr>
      </w:r>
    </w:p>
    <w:p w:rsidR="00000000" w:rsidDel="00000000" w:rsidP="00000000" w:rsidRDefault="00000000" w:rsidRPr="00000000" w14:paraId="00000043">
      <w:pPr>
        <w:spacing w:after="120" w:lineRule="auto"/>
        <w:jc w:val="both"/>
        <w:rPr/>
      </w:pPr>
      <w:r w:rsidDel="00000000" w:rsidR="00000000" w:rsidRPr="00000000">
        <w:rPr>
          <w:rtl w:val="0"/>
        </w:rPr>
      </w:r>
    </w:p>
    <w:p w:rsidR="00000000" w:rsidDel="00000000" w:rsidP="00000000" w:rsidRDefault="00000000" w:rsidRPr="00000000" w14:paraId="00000044">
      <w:pPr>
        <w:spacing w:after="120" w:lineRule="auto"/>
        <w:jc w:val="both"/>
        <w:rPr/>
      </w:pPr>
      <w:r w:rsidDel="00000000" w:rsidR="00000000" w:rsidRPr="00000000">
        <w:rPr>
          <w:rtl w:val="0"/>
        </w:rPr>
      </w:r>
    </w:p>
    <w:p w:rsidR="00000000" w:rsidDel="00000000" w:rsidP="00000000" w:rsidRDefault="00000000" w:rsidRPr="00000000" w14:paraId="00000045">
      <w:pPr>
        <w:spacing w:after="120" w:lineRule="auto"/>
        <w:jc w:val="both"/>
        <w:rPr/>
      </w:pPr>
      <w:r w:rsidDel="00000000" w:rsidR="00000000" w:rsidRPr="00000000">
        <w:rPr>
          <w:rtl w:val="0"/>
        </w:rPr>
      </w:r>
    </w:p>
    <w:p w:rsidR="00000000" w:rsidDel="00000000" w:rsidP="00000000" w:rsidRDefault="00000000" w:rsidRPr="00000000" w14:paraId="00000046">
      <w:pPr>
        <w:spacing w:after="120" w:lineRule="auto"/>
        <w:jc w:val="both"/>
        <w:rPr/>
      </w:pPr>
      <w:r w:rsidDel="00000000" w:rsidR="00000000" w:rsidRPr="00000000">
        <w:rPr>
          <w:rtl w:val="0"/>
        </w:rPr>
      </w:r>
    </w:p>
    <w:p w:rsidR="00000000" w:rsidDel="00000000" w:rsidP="00000000" w:rsidRDefault="00000000" w:rsidRPr="00000000" w14:paraId="00000047">
      <w:pPr>
        <w:spacing w:after="120" w:lineRule="auto"/>
        <w:jc w:val="both"/>
        <w:rPr/>
      </w:pPr>
      <w:r w:rsidDel="00000000" w:rsidR="00000000" w:rsidRPr="00000000">
        <w:rPr>
          <w:rtl w:val="0"/>
        </w:rPr>
      </w:r>
    </w:p>
    <w:p w:rsidR="00000000" w:rsidDel="00000000" w:rsidP="00000000" w:rsidRDefault="00000000" w:rsidRPr="00000000" w14:paraId="00000048">
      <w:pPr>
        <w:spacing w:after="120" w:lineRule="auto"/>
        <w:jc w:val="both"/>
        <w:rPr/>
      </w:pPr>
      <w:r w:rsidDel="00000000" w:rsidR="00000000" w:rsidRPr="00000000">
        <w:rPr>
          <w:rtl w:val="0"/>
        </w:rPr>
      </w:r>
    </w:p>
    <w:p w:rsidR="00000000" w:rsidDel="00000000" w:rsidP="00000000" w:rsidRDefault="00000000" w:rsidRPr="00000000" w14:paraId="00000049">
      <w:pPr>
        <w:spacing w:after="120" w:lineRule="auto"/>
        <w:jc w:val="both"/>
        <w:rPr/>
      </w:pPr>
      <w:r w:rsidDel="00000000" w:rsidR="00000000" w:rsidRPr="00000000">
        <w:rPr>
          <w:rtl w:val="0"/>
        </w:rPr>
      </w:r>
    </w:p>
    <w:p w:rsidR="00000000" w:rsidDel="00000000" w:rsidP="00000000" w:rsidRDefault="00000000" w:rsidRPr="00000000" w14:paraId="0000004A">
      <w:pPr>
        <w:spacing w:after="120" w:lineRule="auto"/>
        <w:jc w:val="both"/>
        <w:rPr/>
      </w:pPr>
      <w:r w:rsidDel="00000000" w:rsidR="00000000" w:rsidRPr="00000000">
        <w:rPr>
          <w:rtl w:val="0"/>
        </w:rPr>
      </w:r>
    </w:p>
    <w:p w:rsidR="00000000" w:rsidDel="00000000" w:rsidP="00000000" w:rsidRDefault="00000000" w:rsidRPr="00000000" w14:paraId="0000004B">
      <w:pPr>
        <w:spacing w:after="120" w:lineRule="auto"/>
        <w:jc w:val="both"/>
        <w:rPr/>
      </w:pPr>
      <w:r w:rsidDel="00000000" w:rsidR="00000000" w:rsidRPr="00000000">
        <w:rPr>
          <w:rtl w:val="0"/>
        </w:rPr>
      </w:r>
    </w:p>
    <w:p w:rsidR="00000000" w:rsidDel="00000000" w:rsidP="00000000" w:rsidRDefault="00000000" w:rsidRPr="00000000" w14:paraId="0000004C">
      <w:pPr>
        <w:spacing w:after="120" w:lineRule="auto"/>
        <w:jc w:val="both"/>
        <w:rPr/>
      </w:pPr>
      <w:r w:rsidDel="00000000" w:rsidR="00000000" w:rsidRPr="00000000">
        <w:rPr>
          <w:rtl w:val="0"/>
        </w:rPr>
      </w:r>
    </w:p>
    <w:p w:rsidR="00000000" w:rsidDel="00000000" w:rsidP="00000000" w:rsidRDefault="00000000" w:rsidRPr="00000000" w14:paraId="0000004D">
      <w:pPr>
        <w:spacing w:after="120" w:lineRule="auto"/>
        <w:jc w:val="both"/>
        <w:rPr/>
      </w:pPr>
      <w:r w:rsidDel="00000000" w:rsidR="00000000" w:rsidRPr="00000000">
        <w:rPr>
          <w:rtl w:val="0"/>
        </w:rPr>
      </w:r>
    </w:p>
    <w:p w:rsidR="00000000" w:rsidDel="00000000" w:rsidP="00000000" w:rsidRDefault="00000000" w:rsidRPr="00000000" w14:paraId="0000004E">
      <w:pPr>
        <w:spacing w:after="120" w:lineRule="auto"/>
        <w:jc w:val="both"/>
        <w:rPr/>
      </w:pPr>
      <w:r w:rsidDel="00000000" w:rsidR="00000000" w:rsidRPr="00000000">
        <w:rPr>
          <w:rtl w:val="0"/>
        </w:rPr>
      </w:r>
    </w:p>
    <w:p w:rsidR="00000000" w:rsidDel="00000000" w:rsidP="00000000" w:rsidRDefault="00000000" w:rsidRPr="00000000" w14:paraId="0000004F">
      <w:pPr>
        <w:spacing w:after="120" w:lineRule="auto"/>
        <w:jc w:val="both"/>
        <w:rPr/>
      </w:pPr>
      <w:r w:rsidDel="00000000" w:rsidR="00000000" w:rsidRPr="00000000">
        <w:rPr>
          <w:rtl w:val="0"/>
        </w:rPr>
      </w:r>
    </w:p>
    <w:p w:rsidR="00000000" w:rsidDel="00000000" w:rsidP="00000000" w:rsidRDefault="00000000" w:rsidRPr="00000000" w14:paraId="00000050">
      <w:pPr>
        <w:spacing w:after="120" w:lineRule="auto"/>
        <w:jc w:val="both"/>
        <w:rPr/>
      </w:pPr>
      <w:r w:rsidDel="00000000" w:rsidR="00000000" w:rsidRPr="00000000">
        <w:rPr>
          <w:rtl w:val="0"/>
        </w:rPr>
      </w:r>
    </w:p>
    <w:p w:rsidR="00000000" w:rsidDel="00000000" w:rsidP="00000000" w:rsidRDefault="00000000" w:rsidRPr="00000000" w14:paraId="00000051">
      <w:pPr>
        <w:spacing w:after="120" w:lineRule="auto"/>
        <w:jc w:val="both"/>
        <w:rPr/>
      </w:pPr>
      <w:r w:rsidDel="00000000" w:rsidR="00000000" w:rsidRPr="00000000">
        <w:rPr>
          <w:rtl w:val="0"/>
        </w:rPr>
      </w:r>
    </w:p>
    <w:p w:rsidR="00000000" w:rsidDel="00000000" w:rsidP="00000000" w:rsidRDefault="00000000" w:rsidRPr="00000000" w14:paraId="00000052">
      <w:pPr>
        <w:spacing w:after="120" w:lineRule="auto"/>
        <w:jc w:val="both"/>
        <w:rPr/>
      </w:pPr>
      <w:r w:rsidDel="00000000" w:rsidR="00000000" w:rsidRPr="00000000">
        <w:rPr>
          <w:rtl w:val="0"/>
        </w:rPr>
      </w:r>
    </w:p>
    <w:p w:rsidR="00000000" w:rsidDel="00000000" w:rsidP="00000000" w:rsidRDefault="00000000" w:rsidRPr="00000000" w14:paraId="00000053">
      <w:pPr>
        <w:spacing w:after="120" w:lineRule="auto"/>
        <w:jc w:val="both"/>
        <w:rPr/>
      </w:pPr>
      <w:r w:rsidDel="00000000" w:rsidR="00000000" w:rsidRPr="00000000">
        <w:rPr>
          <w:rtl w:val="0"/>
        </w:rPr>
      </w:r>
    </w:p>
    <w:p w:rsidR="00000000" w:rsidDel="00000000" w:rsidP="00000000" w:rsidRDefault="00000000" w:rsidRPr="00000000" w14:paraId="00000054">
      <w:pPr>
        <w:spacing w:after="120" w:lineRule="auto"/>
        <w:jc w:val="both"/>
        <w:rPr/>
      </w:pPr>
      <w:r w:rsidDel="00000000" w:rsidR="00000000" w:rsidRPr="00000000">
        <w:rPr>
          <w:rtl w:val="0"/>
        </w:rPr>
      </w:r>
    </w:p>
    <w:p w:rsidR="00000000" w:rsidDel="00000000" w:rsidP="00000000" w:rsidRDefault="00000000" w:rsidRPr="00000000" w14:paraId="00000055">
      <w:pPr>
        <w:spacing w:after="120" w:lineRule="auto"/>
        <w:jc w:val="both"/>
        <w:rPr/>
      </w:pPr>
      <w:r w:rsidDel="00000000" w:rsidR="00000000" w:rsidRPr="00000000">
        <w:rPr>
          <w:rtl w:val="0"/>
        </w:rPr>
      </w:r>
    </w:p>
    <w:p w:rsidR="00000000" w:rsidDel="00000000" w:rsidP="00000000" w:rsidRDefault="00000000" w:rsidRPr="00000000" w14:paraId="00000056">
      <w:pPr>
        <w:spacing w:after="120" w:lineRule="auto"/>
        <w:jc w:val="both"/>
        <w:rPr/>
      </w:pPr>
      <w:r w:rsidDel="00000000" w:rsidR="00000000" w:rsidRPr="00000000">
        <w:rPr>
          <w:rtl w:val="0"/>
        </w:rPr>
      </w:r>
    </w:p>
    <w:p w:rsidR="00000000" w:rsidDel="00000000" w:rsidP="00000000" w:rsidRDefault="00000000" w:rsidRPr="00000000" w14:paraId="00000057">
      <w:pPr>
        <w:spacing w:after="120" w:lineRule="auto"/>
        <w:rPr>
          <w:b w:val="1"/>
          <w:bCs w:val="1"/>
          <w:sz w:val="32"/>
          <w:szCs w:val="32"/>
        </w:rPr>
      </w:pPr>
      <w:r w:rsidDel="00000000" w:rsidR="00000000" w:rsidRPr="00000000">
        <w:rPr>
          <w:rtl w:val="0"/>
        </w:rPr>
      </w:r>
    </w:p>
    <w:p w:rsidR="00000000" w:rsidDel="00000000" w:rsidP="00000000" w:rsidRDefault="00000000" w:rsidRPr="00000000" w14:paraId="00000058">
      <w:pPr>
        <w:spacing w:after="120" w:lineRule="auto"/>
        <w:rPr>
          <w:b w:val="1"/>
          <w:bCs w:val="1"/>
          <w:sz w:val="32"/>
          <w:szCs w:val="32"/>
        </w:rPr>
      </w:pPr>
      <w:r w:rsidDel="00000000" w:rsidR="00000000" w:rsidRPr="00000000">
        <w:rPr>
          <w:rtl w:val="0"/>
        </w:rPr>
      </w:r>
    </w:p>
    <w:p w:rsidR="00000000" w:rsidDel="00000000" w:rsidP="00000000" w:rsidRDefault="00000000" w:rsidRPr="00000000" w14:paraId="00000059">
      <w:pPr>
        <w:spacing w:after="120" w:lineRule="auto"/>
        <w:rPr/>
      </w:pPr>
      <w:r w:rsidDel="00000000" w:rsidR="00000000" w:rsidRPr="00000000">
        <w:rPr>
          <w:b w:val="1"/>
          <w:bCs w:val="1"/>
          <w:sz w:val="32"/>
          <w:szCs w:val="32"/>
          <w:rtl w:val="0"/>
        </w:rPr>
        <w:t xml:space="preserve">S&amp;P Global</w:t>
      </w:r>
      <w:r w:rsidDel="00000000" w:rsidR="00000000" w:rsidRPr="00000000">
        <w:rPr>
          <w:rtl w:val="0"/>
        </w:rPr>
        <w:br w:type="textWrapping"/>
        <w:t xml:space="preserve">Ratings</w:t>
      </w:r>
    </w:p>
    <w:p w:rsidR="00000000" w:rsidDel="00000000" w:rsidP="00000000" w:rsidRDefault="00000000" w:rsidRPr="00000000" w14:paraId="0000005A">
      <w:pPr>
        <w:spacing w:after="120" w:lineRule="auto"/>
        <w:jc w:val="both"/>
        <w:rPr/>
      </w:pPr>
      <w:r w:rsidDel="00000000" w:rsidR="00000000" w:rsidRPr="00000000">
        <w:rPr>
          <w:b w:val="1"/>
          <w:bCs w:val="1"/>
          <w:rtl w:val="0"/>
        </w:rPr>
        <w:t xml:space="preserve">S&amp;P Global Ratings</w:t>
      </w:r>
      <w:r w:rsidDel="00000000" w:rsidR="00000000" w:rsidRPr="00000000">
        <w:rPr>
          <w:rtl w:val="0"/>
        </w:rPr>
      </w:r>
    </w:p>
    <w:p w:rsidR="00000000" w:rsidDel="00000000" w:rsidP="00000000" w:rsidRDefault="00000000" w:rsidRPr="00000000" w14:paraId="0000005B">
      <w:pPr>
        <w:spacing w:after="120" w:lineRule="auto"/>
        <w:jc w:val="both"/>
        <w:rPr/>
      </w:pPr>
      <w:r w:rsidDel="00000000" w:rsidR="00000000" w:rsidRPr="00000000">
        <w:rPr>
          <w:rtl w:val="0"/>
        </w:rPr>
        <w:t xml:space="preserve">Кредиттік рейтингтерге қолданылатын шарттар мен ережелер</w:t>
      </w:r>
    </w:p>
    <w:p w:rsidR="00000000" w:rsidDel="00000000" w:rsidP="00000000" w:rsidRDefault="00000000" w:rsidRPr="00000000" w14:paraId="0000005C">
      <w:pPr>
        <w:spacing w:after="120" w:lineRule="auto"/>
        <w:jc w:val="both"/>
        <w:rPr/>
      </w:pPr>
      <w:r w:rsidDel="00000000" w:rsidR="00000000" w:rsidRPr="00000000">
        <w:rPr>
          <w:rtl w:val="0"/>
        </w:rPr>
        <w:t xml:space="preserve">Сіз мыналарды түсінесіз және келісесіз:</w:t>
      </w:r>
    </w:p>
    <w:p w:rsidR="00000000" w:rsidDel="00000000" w:rsidP="00000000" w:rsidRDefault="00000000" w:rsidRPr="00000000" w14:paraId="0000005D">
      <w:pPr>
        <w:spacing w:after="120" w:lineRule="auto"/>
        <w:jc w:val="both"/>
        <w:rPr/>
      </w:pPr>
      <w:r w:rsidDel="00000000" w:rsidR="00000000" w:rsidRPr="00000000">
        <w:rPr>
          <w:u w:val="single"/>
          <w:rtl w:val="0"/>
        </w:rPr>
        <w:t xml:space="preserve">Жалпы ережелер</w:t>
      </w:r>
      <w:r w:rsidDel="00000000" w:rsidR="00000000" w:rsidRPr="00000000">
        <w:rPr>
          <w:rtl w:val="0"/>
        </w:rPr>
        <w:t xml:space="preserve">. S&amp;P Global Ratings кредиттік рейтингтері және басқа пікірлері фактілер туралы мәлімдеме емес, кәсіби пікірдің көрінісі болып табылады. S&amp;P Global Ratings кредиттік рейтингтері және өзге де пікірлері қандай да бір бағалы қағаздарды сатып алу, сақтау немесе сату бойынша ұсынымдар болып табылмайды және олардың нарықтық бағасын, өтімділігін, инвесторлар үшін тартымдылығын немесе инвестициялауға жарамдылығын бағалауды қамтымайды. S&amp;P Global Ratings өзінің кредиттік рейтингтері мен өзге де пікірлерін эмитенттер, олардың агенттері мен кеңесшілері ұсынған ақпаратқа, сондай-ақ S&amp;P Global Ratings сенімді деп санайтын көздерден алынған өзге де ақпаратқа негіздесе де, S&amp;P Global Ratings мұндай ақпаратқа аудит жүргізбейді және алынған кез келген ақпаратты тиісті тексеру немесе тәуелсіз верификациялау бойынша өзіне міндет қабылдамайды. S&amp;P Global Ratings мұндай ақпарат пен пікірлеріне қандай да бір инвестициялық шешімдер қабылдау кезінде сүйенбеу керек. S&amp;P Global Ratings сенімді басқарушы немесе инвестициялық кеңесші ретінде әрекет етпейді. S&amp;P Global Ratings эмитенттерге кредиттік рейтингтің қандай да бір деңгейіне қол жеткізу тәсілдерін ұсынбады және ұсынбайды, сондай-ақ консультациялық, қаржылық немесе құрылымдық қызметтер көрсетпейді немесе тиісті мәселелер бойынша ұсынымдар бермейді. S&amp;P Global Ratings тиесілі және осымен S&amp;P Global Ratings: (i) кредиттік рейтингтерге, талдамалық есептерге, осы құжатқа сәйкес ұсынылатын өзге де бағалауларға, пікірлерге, деректер мен ақпаратқа; және (ii) оған тиесілі тауар белгілері мен қызмет көрсету белгілеріне барлық құқықтарды, құқықтық атағын және мүліктік мүдделерін сақтайтынын растайды.</w:t>
      </w:r>
    </w:p>
    <w:p w:rsidR="00000000" w:rsidDel="00000000" w:rsidP="00000000" w:rsidRDefault="00000000" w:rsidRPr="00000000" w14:paraId="0000005E">
      <w:pPr>
        <w:spacing w:after="120" w:lineRule="auto"/>
        <w:jc w:val="both"/>
        <w:rPr/>
      </w:pPr>
      <w:r w:rsidDel="00000000" w:rsidR="00000000" w:rsidRPr="00000000">
        <w:rPr>
          <w:u w:val="single"/>
          <w:rtl w:val="0"/>
        </w:rPr>
        <w:t xml:space="preserve">Барлық рейтингтік әрекеттер тек S&amp;P Global Ratings қалауы бойынша жүзеге асырылады</w:t>
      </w:r>
      <w:r w:rsidDel="00000000" w:rsidR="00000000" w:rsidRPr="00000000">
        <w:rPr>
          <w:rtl w:val="0"/>
        </w:rPr>
        <w:t xml:space="preserve">. S&amp;P Global Ratings кез келген уақытта өз қалауы бойынша кредиттік рейтингті CreditWatch тізіміне енгізуге, көтеруге, төмендетуге, тоқтата тұруға немесе кредиттік рейтингті қайтарып алуға, сондай-ақ рейтинг бойынша болжамды (Outlook) беруге немесе қайта қарауға құқылы. S&amp;P Global Ratings құпия немесе жарияланбайтын кредиттік рейтинг беру туралы, кредиттік рейтингті кері қайтарып алу туралы не осы Келісімнің қолданылуын тоқтату туралы кез келген сұрау салуға қарамастан, жоғарыда аталған әрекеттердің кез келгенін жасауға құқылы.</w:t>
      </w:r>
    </w:p>
    <w:p w:rsidR="00000000" w:rsidDel="00000000" w:rsidP="00000000" w:rsidRDefault="00000000" w:rsidRPr="00000000" w14:paraId="0000005F">
      <w:pPr>
        <w:spacing w:after="120" w:lineRule="auto"/>
        <w:jc w:val="both"/>
        <w:rPr/>
      </w:pPr>
      <w:r w:rsidDel="00000000" w:rsidR="00000000" w:rsidRPr="00000000">
        <w:rPr>
          <w:u w:val="single"/>
          <w:rtl w:val="0"/>
        </w:rPr>
        <w:t xml:space="preserve">Жариялау</w:t>
      </w:r>
      <w:r w:rsidDel="00000000" w:rsidR="00000000" w:rsidRPr="00000000">
        <w:rPr>
          <w:rtl w:val="0"/>
        </w:rPr>
        <w:t xml:space="preserve">. S&amp;P Global Ratings осы құжатқа сәйкес берілген кредиттік рейтингті, сондай-ақ берілген кредиттік рейтингтің негіздемесін қоса алғанда, кез келген талдамалық есептерді пайдалану, жариялау, тарату не үшінші тұлғаларға пайдалану, жариялау немесе тарату құқығын сақтап қалады, егер сіз рейтингі алғаш рет беру үшін жүгінген кезде оның құпия немесе жарияланбайтын негізде беріліп, сақталуын арнайы сұрамасаңыз. Алайда, егер құпия немесе жарияланбайтын кредиттік рейтинг не осындай құпия немесе жарияланбайтын кредиттік рейтингтің болу фактісі кейіннен S&amp;P Global Ratings немесе оның үлестес тұлғаларының бастамасы бойынша емес ақпаратты ашу салдарынан көпшілікке қолжетімді болса, S&amp;P Global Ratings мұндай кредиттік рейтингті жария кредиттік рейтинг ретінде қарау, оның ішінде, бірақ онымен шектелмей,  кредиттік рейтингті және онымен байланысты кез-келген талдамалы есептерді жариялау құқығын сақтап қалады. S&amp;P Global Ratings жариялайтын кез келген талдамалы есептерді сіз, сіздің атыңыздан немесе сіздің тапсырмаңыз бойынша шығарылмайды. Осы Келісімнің кез келген ережелеріне қарамастан, S&amp;P Global Ratings мұндай кері қайтарып алудың себебіне қарамастан кері қайтарып алынған жария кредиттік рейтингтерге қатысты талдамалы есептерді пайдалану, жариялау, тарату не үшінші тұлғаларға пайдалану, жариялау немесе тарату құқығын өзіне сақтайды. S&amp;P Global Ratings өзінің кредиттік рейтингтерді беру өлшемшарттарына түсініктемелерді мезгіл-мезгіл жариялауға құқылы және осы Келісімде ешнәрсе S&amp;P Global Ratings кез келген уақытта өз қалауы бойынша кредиттік рейтингтерді беру өлшемшарттарын өзгерту немесе жетілдіру құқығын шектеу ретінде түсіндірілмеуі тиіс. Осы тармақтың ережелері осы Келісімде көзделген Құпия ақпаратты ашуға шектеулерді ескере отырып қолданылады.</w:t>
      </w:r>
    </w:p>
    <w:p w:rsidR="00000000" w:rsidDel="00000000" w:rsidP="00000000" w:rsidRDefault="00000000" w:rsidRPr="00000000" w14:paraId="00000060">
      <w:pPr>
        <w:spacing w:after="120" w:lineRule="auto"/>
        <w:jc w:val="both"/>
        <w:rPr/>
      </w:pPr>
      <w:r w:rsidDel="00000000" w:rsidR="00000000" w:rsidRPr="00000000">
        <w:rPr>
          <w:u w:val="single"/>
          <w:rtl w:val="0"/>
        </w:rPr>
        <w:t xml:space="preserve">Сіз ұсынатын ақпарат</w:t>
      </w:r>
      <w:r w:rsidDel="00000000" w:rsidR="00000000" w:rsidRPr="00000000">
        <w:rPr>
          <w:b w:val="1"/>
          <w:bCs w:val="1"/>
          <w:rtl w:val="0"/>
        </w:rPr>
        <w:t xml:space="preserve">.</w:t>
      </w:r>
      <w:r w:rsidDel="00000000" w:rsidR="00000000" w:rsidRPr="00000000">
        <w:rPr>
          <w:rtl w:val="0"/>
        </w:rPr>
        <w:t xml:space="preserve"> Осы Келісімге сәйкес берілген кредиттік рейтингке байланысты осы Келісімнің бүкіл қолданылу мерзімі ішінде сіз жариялаған және қолданылатын кредиттік рейтингтерді беру өлшемшарттарына сәйкес S&amp;P Global Ratings сұраған барлық ақпаратты мүмкіндігінше қысқа мерзімде S&amp;P Global Ratings  беруге не ұсынуды қамтамасыз етуге міндеттенесіз. Кредиттік рейтингті беру және оны кейіннен сақтау сізден немесе сіздің уәкілетті агенттеріңіз бен кеңесшілеріңізден алынған S&amp;P Global Ratings ақпаратының бағасына байланысты болуы мүмкін. Анықтамасы төменде келтірілген Алып тасталған ақпаратты қоспағанда, сіз не сіздің уәкілетті агенттеріңіз бен кеңесшілеріңіз S&amp;P Global Ratings ұсынған кредиттік рейтингті беруге байланысты немесе, егер қолданылса, оны кейінгі мониторингтеумен беретін барлық ақпаратта оны беру күніндегі жағдай бойынша елеулі фактілер туралы қандай да бір анық емес мәліметтер болмауы не мұндай ақпарат оны ұсыну жағдайларын ескере отырып, жаңылтпауы үшін қажетті маңызды фактілер туралы жасырмауы тиіс. "Алып тасталған ақпарат" деп S&amp;P Global Ratings ұсынуын осы тармақтың бірінші ұсынысына сәйкес сіздің уәкілетті агенттеріңіз бен кеңесшілеріңіз қамтамасыз ететін және оған қатысты тиісті агент немесе кеңесші S&amp;P Global Ratings ұсынған жазбаша міндеттемеде осы тармақта көзделген міндеттемелерді өзіне қабылдаған, сондай-ақ S&amp;P Global Ratings алдында аталған ақпаратты сіз осы Келісімге сәйкес тікелей S&amp;P Global Ratings ұсынған сияқты көлемде осындай міндеттемелерді бұзғаны үшін жауапты болуға келіскен ақпарат.   Осы тармақта көзделген міндеттемелердің елеулі бұзылуы осы Келісімнің елеулі бұзылуы болып есептеледі.</w:t>
      </w:r>
    </w:p>
    <w:p w:rsidR="00000000" w:rsidDel="00000000" w:rsidP="00000000" w:rsidRDefault="00000000" w:rsidRPr="00000000" w14:paraId="00000061">
      <w:pPr>
        <w:spacing w:after="120" w:lineRule="auto"/>
        <w:jc w:val="both"/>
        <w:rPr/>
      </w:pPr>
      <w:r w:rsidDel="00000000" w:rsidR="00000000" w:rsidRPr="00000000">
        <w:rPr>
          <w:u w:val="single"/>
          <w:rtl w:val="0"/>
        </w:rPr>
        <w:t xml:space="preserve">Сіз берген ақпаратқа байланысты жауапкершілік</w:t>
      </w:r>
      <w:r w:rsidDel="00000000" w:rsidR="00000000" w:rsidRPr="00000000">
        <w:rPr>
          <w:b w:val="1"/>
          <w:bCs w:val="1"/>
          <w:rtl w:val="0"/>
        </w:rPr>
        <w:t xml:space="preserve">.</w:t>
      </w:r>
      <w:r w:rsidDel="00000000" w:rsidR="00000000" w:rsidRPr="00000000">
        <w:rPr>
          <w:rtl w:val="0"/>
        </w:rPr>
        <w:t xml:space="preserve"> Қолданыстағы заңнамада рұқсат етілген шектерде сіз S&amp;P Global Ratings және оның үлестес тұлғалары алдында олар іс жүзінде шеккен және тікелей: (x) тікелей алдыңғы тармақта көзделген міндеттемелердің елеулі бұзылуының; не (y) осы Келісімге сәйкес сіздің не сіздің уәкілетті агенттеріңіз бен кеңесшілеріңіздің S&amp;P Global Ratings ақпарат беруі үшінші тұлғалардың зияткерлік меншік құқығын бұзады деген талап  қоюының салдарынан туындаған барлық залалдар үшін жауаптысыз. Осы  </w:t>
      </w:r>
      <w:r w:rsidDel="00000000" w:rsidR="00000000" w:rsidRPr="00000000">
        <w:rPr>
          <w:b w:val="1"/>
          <w:bCs w:val="1"/>
          <w:rtl w:val="0"/>
        </w:rPr>
        <w:t xml:space="preserve">"Залалдар"</w:t>
      </w:r>
      <w:r w:rsidDel="00000000" w:rsidR="00000000" w:rsidRPr="00000000">
        <w:rPr>
          <w:rtl w:val="0"/>
        </w:rPr>
        <w:t xml:space="preserve">тармағының мақсаттары үшін әрбір жағдайда сіз тарап болып табылатын сот талқылауы шеңберіндегі құзыретті юрисдикция соты түпкілікті белгілеген көлемде S&amp;P Global Ratings-ке үшінші тұлғалардың қойған талаптарына байланысты туындайтын кез келген осындай залалдарды қоса алғанда, адвокаттардың қызметтеріне ақы төлеуге арналған залалдарды, зияндарды, міндеттемелерді, сот шешімдерін, шығындарды, шығыстарды және ақылға қонымды шығыстарды білдіреді. Егер мұндай мән-жайларды сіз тарап болып табылатын сот талқылауы шеңберінде құзыретті юрисдикция соты түпкілікті белгілесе, шығындарға S&amp;P Global Ratings-тің өлімге не денсаулыққа зиян келтіруге әкеп соққан алаяқтық, қасақана заңсыз әрекеттері немесе немқұрайлылығы салдарынан туындаған сомалар кірмейді.</w:t>
      </w:r>
    </w:p>
    <w:p w:rsidR="00000000" w:rsidDel="00000000" w:rsidP="00000000" w:rsidRDefault="00000000" w:rsidRPr="00000000" w14:paraId="00000062">
      <w:pPr>
        <w:spacing w:after="120" w:lineRule="auto"/>
        <w:jc w:val="both"/>
        <w:rPr/>
      </w:pPr>
      <w:r w:rsidDel="00000000" w:rsidR="00000000" w:rsidRPr="00000000">
        <w:rPr>
          <w:u w:val="single"/>
          <w:rtl w:val="0"/>
        </w:rPr>
        <w:t xml:space="preserve">Құпия ақпарат</w:t>
      </w:r>
      <w:r w:rsidDel="00000000" w:rsidR="00000000" w:rsidRPr="00000000">
        <w:rPr>
          <w:rtl w:val="0"/>
        </w:rPr>
        <w:t xml:space="preserve">. Осы Келісімнің мақсаттары үшін "Құпия ақпарат" сіз не сіздің уәкілетті агенттеріңіз және кеңесшілеріңіз S&amp;P Global Ratings берген ауызша немесе жазбаша ақпаратты білдіреді, оған қатысты сіз не аталған тұлғалар мұндай ақпараттың "Құпия" болып табылатынын жазбаша түрде белгіледіңіз. Жоғарыда айтылғандарға қарамастан, сіз немесе сіздің уәкілетті  агенттеріңіз бен кеңесшілеріңіз S&amp;P Global Ratings ашқан ақпарат Құпия ақпарат болып саналмайды, және S&amp;P Global Ratings мұндай ақпаратты Құпия ақпарат ретінде қарастыруға міндетті емес, егер мұндай ақпарат: (i) S&amp;P Global Ratings оны ашқан кезде белгілі болған болса, бұл ретте S&amp;P Global Ratings оны ашуға тыйым салынғаны туралы белгісіз болды; (ii) ол ашылған кезде көпшілікке қол жетімді болды; (iii) ол ашылғаннан кейін көпшілікке қол жетімді болды (бұл S&amp;P Global Ratings немесе оның үлестес тұлғаларының әрекеттері нәтижесінде болған жағдайларды қоспағанда); (iv) алғашқы ашылғаннан кейін S&amp;P Global Ratings-ке үшінші тұлға ашты және S&amp;P Global Ratings мұндай ақпаратты аталған үшінші тараптың жария етуіне тыйым салынбаған деп санауға дәлелді негіздер болды; (v) S&amp;P Global Ratings немесе оның үлестес тұлғалары Құпия ақпаратты пайдаланбай өз бетінше әзірледі; немесе (vi) жазбаша түрде сіз немесе сіздің уәкілетті агенттеріңіз бен кеңесшілеріңіз жария ету үшін мақұлдаған болса. S&amp;P Global Ratings бағалы қағаздар туралы заңнама елеулі жария емес ақпарат болған кезде бағалы қағаздармен мәмілелер жасауға шектеулер қоя алатынын түсінеді және осыған байланысты бағалы қағаздармен операцияларды және тиісті ақпаратпен алмасуды реттейтін ішкі саясатты қабылдады.</w:t>
      </w:r>
    </w:p>
    <w:p w:rsidR="00000000" w:rsidDel="00000000" w:rsidP="00000000" w:rsidRDefault="00000000" w:rsidRPr="00000000" w14:paraId="00000063">
      <w:pPr>
        <w:spacing w:after="120" w:lineRule="auto"/>
        <w:jc w:val="both"/>
        <w:rPr/>
      </w:pPr>
      <w:r w:rsidDel="00000000" w:rsidR="00000000" w:rsidRPr="00000000">
        <w:rPr>
          <w:u w:val="single"/>
          <w:rtl w:val="0"/>
        </w:rPr>
        <w:t xml:space="preserve">S&amp;P Global Ratings компаниясының ақпаратты пайдалануы</w:t>
      </w:r>
      <w:r w:rsidDel="00000000" w:rsidR="00000000" w:rsidRPr="00000000">
        <w:rPr>
          <w:rtl w:val="0"/>
        </w:rPr>
        <w:t xml:space="preserve">. Қолданыстағы заңнамаға немесе нормативтік талаптарға сәйкес ашу талап етілетін не осы Келісімде өзгеше көзделген жағдайларды қоспағанда, S&amp;P Global Ratings Құпия ақпаратты үшінші тұлғаларға жария етпейді.</w:t>
      </w:r>
    </w:p>
    <w:p w:rsidR="00000000" w:rsidDel="00000000" w:rsidP="00000000" w:rsidRDefault="00000000" w:rsidRPr="00000000" w14:paraId="00000064">
      <w:pPr>
        <w:spacing w:after="120" w:lineRule="auto"/>
        <w:jc w:val="both"/>
        <w:rPr/>
      </w:pPr>
      <w:r w:rsidDel="00000000" w:rsidR="00000000" w:rsidRPr="00000000">
        <w:rPr>
          <w:rtl w:val="0"/>
        </w:rPr>
        <w:t xml:space="preserve">S&amp;P Global Ratings: (i) кредиттік рейтингтерді беру жөніндегі өз қызметі шеңберінде Құпия ақпаратты пайдалануға, соның ішінде, бірақ олармен шектелмей, CreditWatch тізіміне рейтингті орналастыруды, кредиттік рейтингті кері қайтарып алуды, сондай-ақ болжамды иемденуді немесе қайта қарауды қоса алғанда, сондай-ақ ішкі шешімдер қабылдау үшін пайдалануға және (ii) өзінің кредиттік рейтингтер саласында қызметті жүзеге асыратын және құпиялылықты сақтау жөніндегі тиісті міндеттемелермен байланысты өзінің үлестес тұлғаларына немесе агенттеріне (бұдан әрі - "Рейтингтік үлестес тұлғалар мен агенттер") Құпия ақпаратты беруге құқылы.</w:t>
      </w:r>
    </w:p>
    <w:p w:rsidR="00000000" w:rsidDel="00000000" w:rsidP="00000000" w:rsidRDefault="00000000" w:rsidRPr="00000000" w14:paraId="00000065">
      <w:pPr>
        <w:spacing w:after="120" w:lineRule="auto"/>
        <w:jc w:val="both"/>
        <w:rPr/>
      </w:pPr>
      <w:r w:rsidDel="00000000" w:rsidR="00000000" w:rsidRPr="00000000">
        <w:rPr>
          <w:rtl w:val="0"/>
        </w:rPr>
        <w:t xml:space="preserve">Осы Келісімнің өзге ережелерін ескере отырып, сонымен қатар S&amp;P Global Ratings Құпия ақпаратты пайдалануға және оны қаржылық қызметтердің өзге де салаларында қызметін жүзеге асыратын және құпиялылықты сақтау жөніндегі тиісті міндеттемелермен байланысты кез келген өзінің үлестес тұлғаларына немесе агенттеріне (бұдан әрі – "Өзге үлестес тұлғалар мен агенттер", ал Рейтингтік үлестес тұлғалармен және агенттермен бірлесіп – "Үлестес тұлғалар мен агенттер"), үлгілеу, салыстырмалы талдау және зерттеу жүргізу мақсатында ұсынуға құқылы.</w:t>
      </w:r>
    </w:p>
    <w:p w:rsidR="00000000" w:rsidDel="00000000" w:rsidP="00000000" w:rsidRDefault="00000000" w:rsidRPr="00000000" w14:paraId="00000066">
      <w:pPr>
        <w:spacing w:after="120" w:lineRule="auto"/>
        <w:jc w:val="both"/>
        <w:rPr/>
      </w:pPr>
      <w:r w:rsidDel="00000000" w:rsidR="00000000" w:rsidRPr="00000000">
        <w:rPr>
          <w:rtl w:val="0"/>
        </w:rPr>
        <w:t xml:space="preserve">Осы Келісімнің өзге де ережелерін ескере отырып, сонымен бірге S&amp;P Global Ratings нақты борышкерлерге, тапсырыс берушілерге немесе клиенттерге қатысты және оларды сәйкестендіруге мүмкіндік беретін деректерді қоспағанда, өзінің үлестес тұлғалары мен агенттеріне, сондай-ақ Құпия ақпарат негізінде жинақталған немесе алынған деректерді жариялауға және (немесе) беруге құқылы.</w:t>
      </w:r>
    </w:p>
    <w:p w:rsidR="00000000" w:rsidDel="00000000" w:rsidP="00000000" w:rsidRDefault="00000000" w:rsidRPr="00000000" w14:paraId="00000067">
      <w:pPr>
        <w:spacing w:after="120" w:lineRule="auto"/>
        <w:jc w:val="both"/>
        <w:rPr/>
      </w:pPr>
      <w:r w:rsidDel="00000000" w:rsidR="00000000" w:rsidRPr="00000000">
        <w:rPr>
          <w:rtl w:val="0"/>
        </w:rPr>
        <w:t xml:space="preserve">S&amp;P Global Ratings өз атынан да, өзінің үлестес тұлғаларының атынан да әрекет ете отырып, S&amp;P Global Ratings не оның үлестес тұлғалары осы Келісімді бұза отырып Құпия ақпаратты ашқан жағдайда, сіз міндеттемені заттай орындауды, сондай-ақ қамтамасыз ету шараларын немесе әділдік қағидаттарына негізделген өзге де құқықтық қорғау құралдарын қолдануды талап етуге құқығыңыз бар екенін мойындайды.</w:t>
      </w:r>
    </w:p>
    <w:p w:rsidR="00000000" w:rsidDel="00000000" w:rsidP="00000000" w:rsidRDefault="00000000" w:rsidRPr="00000000" w14:paraId="00000068">
      <w:pPr>
        <w:spacing w:after="120" w:lineRule="auto"/>
        <w:jc w:val="both"/>
        <w:rPr/>
      </w:pPr>
      <w:r w:rsidDel="00000000" w:rsidR="00000000" w:rsidRPr="00000000">
        <w:rPr>
          <w:rtl w:val="0"/>
        </w:rPr>
        <w:t xml:space="preserve">S&amp;P Global Ratings, сондай-ақ оның Үлестес тұлғалары мен агенттері сіз немесе сіздің уәкілетті өкілдеріңіз бен кеңесшілеріңіз ұсынған кез келген құпия емес ақпаратты пайдалануға, жариялауға, таратуға немесе үшінші тұлғаларға пайдалануға лицензия беру құқығын сақтайды.</w:t>
      </w:r>
    </w:p>
    <w:p w:rsidR="00000000" w:rsidDel="00000000" w:rsidP="00000000" w:rsidRDefault="00000000" w:rsidRPr="00000000" w14:paraId="00000069">
      <w:pPr>
        <w:spacing w:after="120" w:lineRule="auto"/>
        <w:jc w:val="both"/>
        <w:rPr>
          <w:b w:val="1"/>
          <w:bCs w:val="1"/>
        </w:rPr>
      </w:pPr>
      <w:r w:rsidDel="00000000" w:rsidR="00000000" w:rsidRPr="00000000">
        <w:rPr>
          <w:rtl w:val="0"/>
        </w:rPr>
      </w:r>
    </w:p>
    <w:p w:rsidR="00000000" w:rsidDel="00000000" w:rsidP="00000000" w:rsidRDefault="00000000" w:rsidRPr="00000000" w14:paraId="0000006A">
      <w:pPr>
        <w:spacing w:after="120" w:lineRule="auto"/>
        <w:jc w:val="both"/>
        <w:rPr/>
      </w:pPr>
      <w:r w:rsidDel="00000000" w:rsidR="00000000" w:rsidRPr="00000000">
        <w:rPr>
          <w:rtl w:val="0"/>
        </w:rPr>
        <w:t xml:space="preserve">S</w:t>
      </w:r>
      <w:r w:rsidDel="00000000" w:rsidR="00000000" w:rsidRPr="00000000">
        <w:rPr>
          <w:u w:val="single"/>
          <w:rtl w:val="0"/>
        </w:rPr>
        <w:t xml:space="preserve">&amp;P Global Ratings бағалы қағаздар туралы заңнамаға сәйкес сарапшы, андеррайтер немесе сатушы емес</w:t>
      </w:r>
      <w:r w:rsidDel="00000000" w:rsidR="00000000" w:rsidRPr="00000000">
        <w:rPr>
          <w:rtl w:val="0"/>
        </w:rPr>
        <w:t xml:space="preserve">. S&amp;P Global Ratings оны "сарапшы" ретінде не бағалы қағаздар туралы қолданыстағы заңнамаға немесе өзге де нормативтік актілерге, басшылық нұсқауларға, ережелерге не реттеуші органдардың ұсынымдарына сәйкес кез келген ұқсас белгімен көрсетуге келісім бермеді және келісім бермейді, сондай-ақ эмиссия проспектісі, листингтік құжат немесе кез келген бағалы қағаздарға қатысты өзге де осыған ұқсас құжаттың қандай да бір бөлігі үшін жауапкершілікті өзіне алмайды  және олардың мазмұнын санкцияламайды.</w:t>
      </w:r>
    </w:p>
    <w:p w:rsidR="00000000" w:rsidDel="00000000" w:rsidP="00000000" w:rsidRDefault="00000000" w:rsidRPr="00000000" w14:paraId="0000006B">
      <w:pPr>
        <w:spacing w:after="120" w:lineRule="auto"/>
        <w:jc w:val="both"/>
        <w:rPr/>
      </w:pPr>
      <w:r w:rsidDel="00000000" w:rsidR="00000000" w:rsidRPr="00000000">
        <w:rPr>
          <w:rtl w:val="0"/>
        </w:rPr>
        <w:t xml:space="preserve">S&amp;P Global Ratings осы терминдерге қолданыстағы бағалы қағаздар туралы заңнамада не өзге де нормативтік актілерде, басқарушы нұсқауларында, ережелерде немесе реттеуші органдардың ұсынымдарында берілген мағынада "андеррайтер" немесе "сатушы" болып табылмайды.</w:t>
      </w:r>
    </w:p>
    <w:p w:rsidR="00000000" w:rsidDel="00000000" w:rsidP="00000000" w:rsidRDefault="00000000" w:rsidRPr="00000000" w14:paraId="0000006C">
      <w:pPr>
        <w:spacing w:after="120" w:lineRule="auto"/>
        <w:jc w:val="both"/>
        <w:rPr/>
      </w:pPr>
      <w:r w:rsidDel="00000000" w:rsidR="00000000" w:rsidRPr="00000000">
        <w:rPr>
          <w:rtl w:val="0"/>
        </w:rPr>
        <w:t xml:space="preserve">Осы келісімге байланысты S&amp;P Global Ratings бағалы қағаздар туралы қолданыстағы заңнамада не өзге де нормативтік актілерде, басшылық нұсқауларда, ережелерде немесе реттеуші органдардың ұсынымдарында көзделген "андеррайтер" немесе "сатушы" қызметіне байланысты функцияларды орындамады және іс-әрекеттерді жүзеге асырмады.</w:t>
      </w:r>
    </w:p>
    <w:p w:rsidR="00000000" w:rsidDel="00000000" w:rsidP="00000000" w:rsidRDefault="00000000" w:rsidRPr="00000000" w14:paraId="0000006D">
      <w:pPr>
        <w:spacing w:after="120" w:lineRule="auto"/>
        <w:jc w:val="both"/>
        <w:rPr/>
      </w:pPr>
      <w:r w:rsidDel="00000000" w:rsidR="00000000" w:rsidRPr="00000000">
        <w:rPr>
          <w:rtl w:val="0"/>
        </w:rPr>
        <w:t xml:space="preserve">S&amp;P Global Ratings 2000 жылғы Қаржылық қызметтер және нарықтар туралы заңның не кез келген басқа қолданылатын юрисдикцияның баламалы заңнамасының мақсаттары үшін осы терминге берілген мағынада инвестициялық кеңес беретін тұлға болып табылмайды және инвестициялық кеңесші ретінде не өзге де сапада қандай да бір кеңес бермеген.</w:t>
      </w:r>
    </w:p>
    <w:p w:rsidR="00000000" w:rsidDel="00000000" w:rsidP="00000000" w:rsidRDefault="00000000" w:rsidRPr="00000000" w14:paraId="0000006E">
      <w:pPr>
        <w:spacing w:after="120" w:lineRule="auto"/>
        <w:jc w:val="both"/>
        <w:rPr/>
      </w:pPr>
      <w:r w:rsidDel="00000000" w:rsidR="00000000" w:rsidRPr="00000000">
        <w:rPr>
          <w:u w:val="single"/>
          <w:rtl w:val="0"/>
        </w:rPr>
        <w:t xml:space="preserve">Экономикалық және сауда санкциялары. </w:t>
      </w:r>
      <w:r w:rsidDel="00000000" w:rsidR="00000000" w:rsidRPr="00000000">
        <w:rPr>
          <w:rtl w:val="0"/>
        </w:rPr>
        <w:t xml:space="preserve">Осы Келісімнің күніндегі жағдай бойынша: (a) сіз де, эмитент те (егер сіз эмитент болмасаңыз), сіздің еншілес немесе эмитенттің еншілес ұйымдарының ешқайсысы да, сондай-ақ аталған тұлғалардың кез келгенінің бірде-бір директоры немесе корпоративтік лауазымды адамы қБіріккен Ұлттар Ұйымы, Америка Құрама Штаттары немесе Еуропалық одақ енгізген экономикалық немесе сауда санкцияларының немесе шектеу шараларының объектісі болып табылмайды (бұдан әрі – "Санкциялар"); (b) сіз де, эмитент те (егер сіз эмитент болмасаңыз) тікелей немесе жанама түрде, жеке немесе бірлесіп Санкциялар объектісі болып табылатын бір немесе бірнеше жеке немесе заңды тұлғалардың меншігінде немесе 50 % және одан көп бақылауында емес; (c) өзіңіздің білуіңізше, сізге не эмитентке (егер сіз эмитент болып табылмасаңыз)  қатысты  тікелей немесе жанама бас компанияның меншігінде немесе 50% немесе одан да көп бақылауында болатын бірде-бір заңды тұлға Санкциялар объектісі болып табылмайды. Осы тараудың (с) тармақшасының мақсаттары үшін "бас компания" термині сіздің қатысуыңыздың не эмитенттің (егер сіз эмитент болып табылмасаңыз) қатысуының 50% немесе одан да көбіне қатысты  тікелей немесе жанама түрде иелік ететін не бақылауды жүзеге асыратын жеке немесе заңды тұлғаны білдіреді. Осы Келісімнің бүкіл қолданылу мерзімі ішінде сіз S&amp;P Global Ratings-ке жоғарыда көрсетілген мән-жайлардың кез келген өзгерістері туралы дереу хабарлауға міндеттенесіз.</w:t>
      </w:r>
    </w:p>
    <w:p w:rsidR="00000000" w:rsidDel="00000000" w:rsidP="00000000" w:rsidRDefault="00000000" w:rsidRPr="00000000" w14:paraId="0000006F">
      <w:pPr>
        <w:spacing w:after="120" w:lineRule="auto"/>
        <w:jc w:val="both"/>
        <w:rPr/>
      </w:pPr>
      <w:r w:rsidDel="00000000" w:rsidR="00000000" w:rsidRPr="00000000">
        <w:rPr>
          <w:u w:val="single"/>
          <w:rtl w:val="0"/>
        </w:rPr>
        <w:t xml:space="preserve">S&amp;P Global Ratings компаниясының құпия және жария емес кредиттік рейтингті пайдалануы</w:t>
      </w:r>
      <w:r w:rsidDel="00000000" w:rsidR="00000000" w:rsidRPr="00000000">
        <w:rPr>
          <w:rtl w:val="0"/>
        </w:rPr>
        <w:t xml:space="preserve">. S&amp;P Global Ratings қамтамасыз етілген борыштық міндеттемелермен (CDO), сондай-ақ өзге де инвестициялық тетіктермен шығарылған борыштық міндеттемелерді талдау кезінде құпия және жария емес кредиттік рейтингтерді пайдалануға құқылы.</w:t>
      </w:r>
    </w:p>
    <w:p w:rsidR="00000000" w:rsidDel="00000000" w:rsidP="00000000" w:rsidRDefault="00000000" w:rsidRPr="00000000" w14:paraId="00000070">
      <w:pPr>
        <w:spacing w:after="120" w:lineRule="auto"/>
        <w:jc w:val="both"/>
        <w:rPr/>
      </w:pPr>
      <w:r w:rsidDel="00000000" w:rsidR="00000000" w:rsidRPr="00000000">
        <w:rPr>
          <w:rtl w:val="0"/>
        </w:rPr>
        <w:t xml:space="preserve">S&amp;P Global Ratings CDO басқарушыларына және осыған ұқсас инвестициялық тетіктерге құпия кредиттік бағалау не кредиттік қорытынды нысанында құпия немесе жария емес кредиттік рейтингті ашуға құқылы.</w:t>
      </w:r>
    </w:p>
    <w:p w:rsidR="00000000" w:rsidDel="00000000" w:rsidP="00000000" w:rsidRDefault="00000000" w:rsidRPr="00000000" w14:paraId="00000071">
      <w:pPr>
        <w:spacing w:after="120" w:lineRule="auto"/>
        <w:jc w:val="both"/>
        <w:rPr/>
      </w:pPr>
      <w:r w:rsidDel="00000000" w:rsidR="00000000" w:rsidRPr="00000000">
        <w:rPr>
          <w:rtl w:val="0"/>
        </w:rPr>
        <w:t xml:space="preserve">S&amp;P Global Ratings CDO басқарушыларына осындай кредиттік бағалауларды немесе қорытындыларды шектеулі көлемде және әртүрлі шектеулер сақталған кезде пайдалануға және таратуға рұқсат беруге құқылы; дегенмен S&amp;P Global Ratings мұндай пайдалануды немесе таратуды бақылауды жүзеге асырмайды.</w:t>
      </w:r>
    </w:p>
    <w:p w:rsidR="00000000" w:rsidDel="00000000" w:rsidP="00000000" w:rsidRDefault="00000000" w:rsidRPr="00000000" w14:paraId="00000072">
      <w:pPr>
        <w:spacing w:after="120" w:lineRule="auto"/>
        <w:jc w:val="both"/>
        <w:rPr/>
      </w:pPr>
      <w:r w:rsidDel="00000000" w:rsidR="00000000" w:rsidRPr="00000000">
        <w:rPr>
          <w:rtl w:val="0"/>
        </w:rPr>
        <w:t xml:space="preserve">S&amp;P Global Ratings жария емес кредиттік рейтингтерді, сондай - ақ рейтинг беру туралы тиісті хаттар мен рейтингтік есептерді, олардың кез келген жаңартуларын және Сақтандыру мәселелері жөніндегі уәкілдердің ұлттық қауымдастығына (NAIC) және оның кез келген бөлімшелеріне (бұдан әрі - "NAIC") олар құпиялылықты қамтамасыз ету жөніндегі тиісті міндеттемелерді сақтаған жағдайда шектеулі пайдалану үшін осындай хаттарында немесе есептерінде қамтылған кез келген құпия ақпаратты қоса алғанда, ұсынуға құқылы; бұл ретте S&amp;P Global Ratings мұндай пайдалануды бақылауды жүзеге асырмайды.</w:t>
      </w:r>
    </w:p>
    <w:p w:rsidR="00000000" w:rsidDel="00000000" w:rsidP="00000000" w:rsidRDefault="00000000" w:rsidRPr="00000000" w14:paraId="00000073">
      <w:pPr>
        <w:spacing w:after="120" w:lineRule="auto"/>
        <w:jc w:val="both"/>
        <w:rPr/>
      </w:pPr>
      <w:r w:rsidDel="00000000" w:rsidR="00000000" w:rsidRPr="00000000">
        <w:rPr>
          <w:rtl w:val="0"/>
        </w:rPr>
        <w:t xml:space="preserve">Сонымен қатар, S&amp;P Global Ratings NAIC-ке CUSIP немесе ISIN нөмірі сияқты рейтингтелетін борыштық міндеттеме туралы белгілі бір сәйкестендіретін мәліметтерді ұсынуға құқылы.</w:t>
      </w:r>
    </w:p>
    <w:p w:rsidR="00000000" w:rsidDel="00000000" w:rsidP="00000000" w:rsidRDefault="00000000" w:rsidRPr="00000000" w14:paraId="00000074">
      <w:pPr>
        <w:spacing w:after="120" w:lineRule="auto"/>
        <w:jc w:val="both"/>
        <w:rPr/>
      </w:pPr>
      <w:r w:rsidDel="00000000" w:rsidR="00000000" w:rsidRPr="00000000">
        <w:rPr>
          <w:u w:val="single"/>
          <w:rtl w:val="0"/>
        </w:rPr>
        <w:t xml:space="preserve">Келісімнің толықтығы</w:t>
      </w:r>
      <w:r w:rsidDel="00000000" w:rsidR="00000000" w:rsidRPr="00000000">
        <w:rPr>
          <w:rtl w:val="0"/>
        </w:rPr>
        <w:t xml:space="preserve">. Осы Келісімде сізге, эмитентке (егер сіз эмитент болмасаңыз) немесе S&amp;P Global Ratings-ке қолданыстағы заңнамаға және нормативтік талаптарға сәйкес әрекет етуге ештеңе кедергі болмайды. Алдыңғы ұсынысты ескере отырып, осы Келісім, оның ережелеріне сәйкес енгізілген кез келген өзгерістерді қоса алғанда, осы Келісімге сәйкес берілетін кредиттік рейтингке байланысты барлық мәселелер бойынша тараптар арасындағы толық және түпкілікті келісімді білдіреді. Осы Келісімнің шарттары сіз не сіздің уәкілетті өкілдеріңіз бен кеңесшілеріңіз S&amp;P Global Ratings ұсынған ақпаратты реттейтін кез келген өзге шарттардан, соның ішінде, бірақ олармен шектелмей, веб-сайттарда орналастырылған немесе веб-сайттарға не сіз не сіздің уәкілетті өкілдеріңіз бен кеңесшілеріңіз осындай шарттар осы Келісім жасалған күнге дейін немесе одан кейін келісілгеніне қарамастан, осындай ақпаратты S&amp;P Global Ratings беретін өзге де тәсілдерге қолданылатын шарттардан басым кұшке ие. Мұндай шарттардың заңды күші жоқ және S&amp;P Global Ratings-ке қатысты қолданылмайды.</w:t>
      </w:r>
    </w:p>
    <w:p w:rsidR="00000000" w:rsidDel="00000000" w:rsidP="00000000" w:rsidRDefault="00000000" w:rsidRPr="00000000" w14:paraId="00000075">
      <w:pPr>
        <w:spacing w:after="120" w:lineRule="auto"/>
        <w:jc w:val="both"/>
        <w:rPr/>
      </w:pPr>
      <w:r w:rsidDel="00000000" w:rsidR="00000000" w:rsidRPr="00000000">
        <w:rPr>
          <w:u w:val="single"/>
          <w:rtl w:val="0"/>
        </w:rPr>
        <w:t xml:space="preserve">Шығындар үшін жауапкершілікті шектеу</w:t>
      </w:r>
      <w:r w:rsidDel="00000000" w:rsidR="00000000" w:rsidRPr="00000000">
        <w:rPr>
          <w:rtl w:val="0"/>
        </w:rPr>
        <w:t xml:space="preserve">. (a) S&amp;P Global Ratings кредиттік рейтингке негізделген ақпараттың дәлдігіне, толықтығына немесе уақтылығына, сондай-ақ осындай ақпаратты пайдалану нәтижесінде алынған нәтижелерге кепілдік бермейді және кепілдік бере алмайды. S&amp;P GLOBAL RATINGS ЕШҚАНДАЙ НАҚТЫ НЕМЕСЕ БОЛЖАМДЫ КЕПІЛДІКТЕР БЕРМЕЙДІ, СОНЫҢ ІШІНДЕ, БІРАҚ ОЛАРМЕН ШЕКТЕЛМЕЙ, ТАУАРҒА ЖАРАМДЫЛЫҚ, ҚАНАҒАТТАНАРЛЫҚ САПА НЕМЕСЕ БЕЛГІЛІ БІР МАҚСАТҚА НЕМЕСЕ ПАЙДАЛАНУҒА ЖАРАМДЫЛЫҚ КЕПІЛДІКТЕРІ.</w:t>
      </w:r>
    </w:p>
    <w:p w:rsidR="00000000" w:rsidDel="00000000" w:rsidP="00000000" w:rsidRDefault="00000000" w:rsidRPr="00000000" w14:paraId="00000076">
      <w:pPr>
        <w:spacing w:after="120" w:lineRule="auto"/>
        <w:jc w:val="both"/>
        <w:rPr/>
      </w:pPr>
      <w:r w:rsidDel="00000000" w:rsidR="00000000" w:rsidRPr="00000000">
        <w:rPr>
          <w:rtl w:val="0"/>
        </w:rPr>
        <w:t xml:space="preserve">(b) Өлімге немесе денсаулыққа зиян келтіруге әкеп соққан алаяқтық, қасақана заңсыз мінез-құлық немесе S&amp;P Global Ratings немқұрайлылығы салдарынан туындаған, оның тараптары сіз және S&amp;P Global Ratings болатын іс бойынша тиісті залалдар немесе өзге де сомалар  құзыретті юрисдикция сотының заңды күшіне енген шешімімен түпкілікті белгіленген жағдайларды қоспағанда, S&amp;P Global Ratings, оның үлестес тұлғалары немесе үшінші тарап жеткізушілері, сондай-ақ олардың кез келген лауазымды тұлғалары, директорлары, акционерлері, қызметкерлері немесе өкілдері сізге, сіздің үлестес тұлғаларыңызға немесе сіздің атыңыздан тікелей немесе жанама түрде талап қоятын кез келген тұлғаға мыналарға қатысты жауап бермейді: (і) осы Келісімге сәйкес кредиттік рейтинг беру не S&amp;P Global Ratings онымен байланысты талдамалық қызметтер көрсету нәтижесінде не кеңестер немесе ұсынымдар ретінде қабылдануы мүмкін кез келген мәліметтер негізінде сіз немесе кез келген өзге тұлға қабылдаған деп мәлімделетін кез келген шешімдер; (іі) S&amp;P Global Ratings кез келген заңнамалық актілердің, заңдардың, ережелердің немесе нормативтік талаптардың ережелерін сақтамауы; (ііі) S&amp;P Global Ratings рейтингтер беру немесе байланысты талдамалы қызметтерді көрсету кезіндегі кез келген немқұрайлылығы;  (iv) кез келген  жанама немесе кездейсоқ шығындар, шығыстар, сот шығындары немесе шығындар; (v) кез келген алынбай қалған пайда, алынбаған кіріс немесе олардың пайда болу себептеріне қарамастан (тікелей және жанама) баламалы шығындары; (vi) құқық бұзушыны жазалау мақсатында берілетін кез келген айыппұл залалдары не шығындары; (vii) жоғарыда (b)(i)–(vi) тармақшаларында көзделмеген шамада кредиттік рейтингтен не онымен байланысты талдамалық қызметтерден туындайтын немесе оларға қатысты кез келген өзге де іс-әрекеттер, залалдар, талаптар, міндеттемелер, шығыстар, шығындар, сот шығындары немесе кез келген түрдегі шығындар (әрбір жағдайда, олардың пайда болу себептеріне қарамастан, болжамды дәлсіздіктерді, қателіктерді немесе олқылықтарды қоса алғанда), S&amp;P Global Ratings-ке мұндай шығындардың немесе басқа сомалардың пайда болу мүмкіндігі туралы хабарланған болса да. </w:t>
      </w:r>
    </w:p>
    <w:p w:rsidR="00000000" w:rsidDel="00000000" w:rsidP="00000000" w:rsidRDefault="00000000" w:rsidRPr="00000000" w14:paraId="00000077">
      <w:pPr>
        <w:spacing w:after="120" w:lineRule="auto"/>
        <w:jc w:val="both"/>
        <w:rPr/>
      </w:pPr>
      <w:r w:rsidDel="00000000" w:rsidR="00000000" w:rsidRPr="00000000">
        <w:rPr>
          <w:rtl w:val="0"/>
        </w:rPr>
        <w:t xml:space="preserve">(c) Жоғарыда айтылғандарға қарамастан, S&amp;P Global Ratings жауапкершілігінің жиынтық мөлшері ешқандай жағдайда S&amp;P Global Ratings тиісті талап қоюға негіз болған кредиттік рейтинг бергені үшін төлеген жиынтық сыйақының жеті еселенген мөлшеріне тең сомадан аспауы тиіс, бірақ кез келген жағдайда 5 000 000 АҚШ долларынан аспауы тиіс, тиісті залалдар немесе өзге де сомалар алаяқтық, қасақана заңсыз мінез-құлық не өлімге немесе денсаулыққа зиян келтіруге әкеп соққан немқұрайлылық салдарынан тікелей туындаған жағдайларды қоспағанда.</w:t>
      </w:r>
    </w:p>
    <w:p w:rsidR="00000000" w:rsidDel="00000000" w:rsidP="00000000" w:rsidRDefault="00000000" w:rsidRPr="00000000" w14:paraId="00000078">
      <w:pPr>
        <w:spacing w:after="120" w:lineRule="auto"/>
        <w:jc w:val="both"/>
        <w:rPr/>
      </w:pPr>
      <w:r w:rsidDel="00000000" w:rsidR="00000000" w:rsidRPr="00000000">
        <w:rPr>
          <w:rtl w:val="0"/>
        </w:rPr>
        <w:t xml:space="preserve">(d) Осы тараудың ережелері шартқа, заңға, деликтке (немқұрайлылықты қоса алғанда, бірақ олармен шектелмей) не өзге де құқықтық негіздерге негізделгеніне қарамастан, тиісті талап-арыздың, талаптың, жауапкершіліктің, залалдардың, шығыстардың, шығындардың немесе жоғалтудың нысанына қарамастан қолданылады.</w:t>
      </w:r>
    </w:p>
    <w:p w:rsidR="00000000" w:rsidDel="00000000" w:rsidP="00000000" w:rsidRDefault="00000000" w:rsidRPr="00000000" w14:paraId="00000079">
      <w:pPr>
        <w:spacing w:after="120" w:lineRule="auto"/>
        <w:jc w:val="both"/>
        <w:rPr/>
      </w:pPr>
      <w:r w:rsidDel="00000000" w:rsidR="00000000" w:rsidRPr="00000000">
        <w:rPr>
          <w:rtl w:val="0"/>
        </w:rPr>
        <w:t xml:space="preserve">(e) Осы тараудың қандай да бір ережесінің жарамсыздығы, заңсыздығы немесе орындалмауы осы тараудың қалған ережелерінің жарамдылығына және қолданысының жалғасуына әсер етпейді.</w:t>
      </w:r>
    </w:p>
    <w:p w:rsidR="00000000" w:rsidDel="00000000" w:rsidP="00000000" w:rsidRDefault="00000000" w:rsidRPr="00000000" w14:paraId="0000007A">
      <w:pPr>
        <w:spacing w:after="120" w:lineRule="auto"/>
        <w:jc w:val="both"/>
        <w:rPr/>
      </w:pPr>
      <w:r w:rsidDel="00000000" w:rsidR="00000000" w:rsidRPr="00000000">
        <w:rPr>
          <w:rtl w:val="0"/>
        </w:rPr>
        <w:t xml:space="preserve">(f) Тараптардың ешқайсысы өз пікірін білдіру бостандығын реттейтін заңнаманы қоса алғанда, бірақ олармен шектелмей, заңнамаға сәйкес пайдалана алатын қандай да бір кепілдіктерден, артықшылықтардан немесе қорғау құралдарынан бас тартпайды.</w:t>
      </w:r>
    </w:p>
    <w:p w:rsidR="00000000" w:rsidDel="00000000" w:rsidP="00000000" w:rsidRDefault="00000000" w:rsidRPr="00000000" w14:paraId="0000007B">
      <w:pPr>
        <w:spacing w:after="120" w:lineRule="auto"/>
        <w:jc w:val="both"/>
        <w:rPr/>
      </w:pPr>
      <w:r w:rsidDel="00000000" w:rsidR="00000000" w:rsidRPr="00000000">
        <w:rPr>
          <w:u w:val="single"/>
          <w:rtl w:val="0"/>
        </w:rPr>
        <w:t xml:space="preserve">Келісімнің қолданылуын тоқтату</w:t>
      </w:r>
      <w:r w:rsidDel="00000000" w:rsidR="00000000" w:rsidRPr="00000000">
        <w:rPr>
          <w:rtl w:val="0"/>
        </w:rPr>
        <w:t xml:space="preserve">. Осы Келісім тараптардың кез келгені кез келген уақытта екінші тарапқа жазбаша хабарлама жіберу арқылы тоқтатылуы мүмкін.</w:t>
      </w:r>
    </w:p>
    <w:p w:rsidR="00000000" w:rsidDel="00000000" w:rsidP="00000000" w:rsidRDefault="00000000" w:rsidRPr="00000000" w14:paraId="0000007C">
      <w:pPr>
        <w:spacing w:after="120" w:lineRule="auto"/>
        <w:jc w:val="both"/>
        <w:rPr/>
      </w:pPr>
      <w:r w:rsidDel="00000000" w:rsidR="00000000" w:rsidRPr="00000000">
        <w:rPr>
          <w:rtl w:val="0"/>
        </w:rPr>
        <w:t xml:space="preserve">Осы Келісімнің қолданылу мерзімі тікелей шектелген ережелерді қоспағанда, осы Шарттар мен ережелер осы Келісімнің қолданысы тоқтатылғаннан кейін де өз күшін сақтайды.</w:t>
      </w:r>
    </w:p>
    <w:p w:rsidR="00000000" w:rsidDel="00000000" w:rsidP="00000000" w:rsidRDefault="00000000" w:rsidRPr="00000000" w14:paraId="0000007D">
      <w:pPr>
        <w:spacing w:after="120" w:lineRule="auto"/>
        <w:jc w:val="both"/>
        <w:rPr/>
      </w:pPr>
      <w:r w:rsidDel="00000000" w:rsidR="00000000" w:rsidRPr="00000000">
        <w:rPr>
          <w:u w:val="single"/>
          <w:rtl w:val="0"/>
        </w:rPr>
        <w:t xml:space="preserve">Үшінші тұлғалардың құқықтарының болмауы</w:t>
      </w:r>
      <w:r w:rsidDel="00000000" w:rsidR="00000000" w:rsidRPr="00000000">
        <w:rPr>
          <w:rtl w:val="0"/>
        </w:rPr>
        <w:t xml:space="preserve">. Осы Келісімде немесе кредиттік рейтингте оны бергеннен кейін ешнәрсе, кез келген кредиттік рейтинг алушыны қоса алғанда, бірақ олармен шектелмей, үшінші тұлғаларға қандай да бір құқықтар беретін болып есептелмейді және түсіндірілмеуі тиіс. Бірде – бір тұлға осы Келісім бойынша немесе оны бергеннен кейін кредиттік рейтинг бойынша пайда алушы-үшінші тұлға болып есептелмейді. Осы Келісімнің тарабы болып табылмайтын тұлғаның 1999 жылғы "Шарттар (үшінші тұлғалардың құқықтары) туралы" Ұлыбритания Заңының негізінде осы Келісімнің қандай да бір ережесінің орындалуын талап етуге қандай да бір құқығы жоқ.</w:t>
      </w:r>
    </w:p>
    <w:p w:rsidR="00000000" w:rsidDel="00000000" w:rsidP="00000000" w:rsidRDefault="00000000" w:rsidRPr="00000000" w14:paraId="0000007E">
      <w:pPr>
        <w:spacing w:after="120" w:lineRule="auto"/>
        <w:jc w:val="both"/>
        <w:rPr>
          <w:b w:val="1"/>
          <w:bCs w:val="1"/>
        </w:rPr>
      </w:pPr>
      <w:r w:rsidDel="00000000" w:rsidR="00000000" w:rsidRPr="00000000">
        <w:rPr>
          <w:u w:val="single"/>
          <w:rtl w:val="0"/>
        </w:rPr>
        <w:t xml:space="preserve">Келісімнің міндетті күші</w:t>
      </w:r>
      <w:r w:rsidDel="00000000" w:rsidR="00000000" w:rsidRPr="00000000">
        <w:rPr>
          <w:rtl w:val="0"/>
        </w:rPr>
        <w:t xml:space="preserve">. Осы Келісім осы Келісімнің тараптары, сондай-ақ олардың құқықтық мирасқорлары мен цессионарийлері үшін міндетті болып табылады және олардың мүдделеріне сай қолданылады. Осы Келісімде көзделген шектеулерді ескере отырып, S&amp;P Global Ratings, егер мұндай әрекеттер тікелей S&amp;P Global Ratings жасаса, осы Келісімнің талаптарын бұзатын өзінің үлестес тұлғаларының іс-әрекеттері үшін жауапты болады.</w:t>
      </w:r>
      <w:r w:rsidDel="00000000" w:rsidR="00000000" w:rsidRPr="00000000">
        <w:rPr>
          <w:rtl w:val="0"/>
        </w:rPr>
      </w:r>
    </w:p>
    <w:p w:rsidR="00000000" w:rsidDel="00000000" w:rsidP="00000000" w:rsidRDefault="00000000" w:rsidRPr="00000000" w14:paraId="0000007F">
      <w:pPr>
        <w:spacing w:after="120" w:lineRule="auto"/>
        <w:jc w:val="both"/>
        <w:rPr/>
      </w:pPr>
      <w:r w:rsidDel="00000000" w:rsidR="00000000" w:rsidRPr="00000000">
        <w:rPr>
          <w:u w:val="single"/>
          <w:rtl w:val="0"/>
        </w:rPr>
        <w:t xml:space="preserve">Келісім ережелерінің бөлінуі</w:t>
      </w:r>
      <w:r w:rsidDel="00000000" w:rsidR="00000000" w:rsidRPr="00000000">
        <w:rPr>
          <w:rtl w:val="0"/>
        </w:rPr>
        <w:t xml:space="preserve">. Егер осы Келісімнің қандай да бір ережесі жарамсыз, елеусіз немесе талап қою күші жоқ деп танылса, бұл осы Келісімнің қалған ережелерінің жарамдылығына, заңды күшіне немесе орындалуына әсер етпейді, бұл ретте әрбір осындай ереже күшін сақтайды және заңнамада рұқсат етілген ең жоғары дәрежеде орындалуға жатады.</w:t>
      </w:r>
    </w:p>
    <w:p w:rsidR="00000000" w:rsidDel="00000000" w:rsidP="00000000" w:rsidRDefault="00000000" w:rsidRPr="00000000" w14:paraId="00000080">
      <w:pPr>
        <w:spacing w:after="120" w:lineRule="auto"/>
        <w:jc w:val="both"/>
        <w:rPr/>
      </w:pPr>
      <w:r w:rsidDel="00000000" w:rsidR="00000000" w:rsidRPr="00000000">
        <w:rPr>
          <w:u w:val="single"/>
          <w:rtl w:val="0"/>
        </w:rPr>
        <w:t xml:space="preserve">Өзгерістер енгізу</w:t>
      </w:r>
      <w:r w:rsidDel="00000000" w:rsidR="00000000" w:rsidRPr="00000000">
        <w:rPr>
          <w:rtl w:val="0"/>
        </w:rPr>
        <w:t xml:space="preserve">. Осы Келісімді осы Келісімге тікелей сілтеме жасайтын және екі тараптың уәкілетті өкілдері өз қолымен не электрондық қолтаңбаны пайдалана отырып қол қойған жазбаша құжат арқылы басқаша түрде өзгертуге немесе қандай да бір өзге келісіммен ауыстыруға болмайды.</w:t>
      </w:r>
    </w:p>
    <w:p w:rsidR="00000000" w:rsidDel="00000000" w:rsidP="00000000" w:rsidRDefault="00000000" w:rsidRPr="00000000" w14:paraId="00000081">
      <w:pPr>
        <w:spacing w:after="120" w:lineRule="auto"/>
        <w:jc w:val="both"/>
        <w:rPr/>
      </w:pPr>
      <w:r w:rsidDel="00000000" w:rsidR="00000000" w:rsidRPr="00000000">
        <w:rPr>
          <w:u w:val="single"/>
          <w:rtl w:val="0"/>
        </w:rPr>
        <w:t xml:space="preserve">Қолданылатын құқық</w:t>
      </w:r>
      <w:r w:rsidDel="00000000" w:rsidR="00000000" w:rsidRPr="00000000">
        <w:rPr>
          <w:rtl w:val="0"/>
        </w:rPr>
        <w:t xml:space="preserve">. Осы Келісім мен кредиттік рейтинг беру туралы хат Англия мен Уэльс заңнамасымен реттеледі. Тараптар осымен Англия соттарының айрықша юрисдикциясымен келіседі.</w:t>
      </w:r>
    </w:p>
    <w:p w:rsidR="00000000" w:rsidDel="00000000" w:rsidP="00000000" w:rsidRDefault="00000000" w:rsidRPr="00000000" w14:paraId="00000082">
      <w:pPr>
        <w:spacing w:after="120" w:lineRule="auto"/>
        <w:jc w:val="both"/>
        <w:rPr/>
      </w:pPr>
      <w:r w:rsidDel="00000000" w:rsidR="00000000" w:rsidRPr="00000000">
        <w:rPr>
          <w:rtl w:val="0"/>
        </w:rPr>
      </w:r>
    </w:p>
    <w:p w:rsidR="00000000" w:rsidDel="00000000" w:rsidP="00000000" w:rsidRDefault="00000000" w:rsidRPr="00000000" w14:paraId="00000083">
      <w:pPr>
        <w:spacing w:after="120" w:lineRule="auto"/>
        <w:jc w:val="both"/>
        <w:rPr/>
      </w:pPr>
      <w:r w:rsidDel="00000000" w:rsidR="00000000" w:rsidRPr="00000000">
        <w:rPr>
          <w:rtl w:val="0"/>
        </w:rPr>
      </w:r>
    </w:p>
    <w:p w:rsidR="00000000" w:rsidDel="00000000" w:rsidP="00000000" w:rsidRDefault="00000000" w:rsidRPr="00000000" w14:paraId="00000084">
      <w:pPr>
        <w:spacing w:after="120" w:lineRule="auto"/>
        <w:jc w:val="both"/>
        <w:rPr/>
      </w:pPr>
      <w:r w:rsidDel="00000000" w:rsidR="00000000" w:rsidRPr="00000000">
        <w:rPr>
          <w:rtl w:val="0"/>
        </w:rPr>
      </w:r>
    </w:p>
    <w:p w:rsidR="00000000" w:rsidDel="00000000" w:rsidP="00000000" w:rsidRDefault="00000000" w:rsidRPr="00000000" w14:paraId="00000085">
      <w:pPr>
        <w:spacing w:after="120" w:lineRule="auto"/>
        <w:jc w:val="both"/>
        <w:rPr/>
      </w:pPr>
      <w:r w:rsidDel="00000000" w:rsidR="00000000" w:rsidRPr="00000000">
        <w:rPr>
          <w:rtl w:val="0"/>
        </w:rPr>
      </w:r>
    </w:p>
    <w:p w:rsidR="00000000" w:rsidDel="00000000" w:rsidP="00000000" w:rsidRDefault="00000000" w:rsidRPr="00000000" w14:paraId="00000086">
      <w:pPr>
        <w:spacing w:after="120" w:lineRule="auto"/>
        <w:jc w:val="both"/>
        <w:rPr/>
      </w:pPr>
      <w:r w:rsidDel="00000000" w:rsidR="00000000" w:rsidRPr="00000000">
        <w:rPr>
          <w:rtl w:val="0"/>
        </w:rPr>
      </w:r>
    </w:p>
    <w:p w:rsidR="00000000" w:rsidDel="00000000" w:rsidP="00000000" w:rsidRDefault="00000000" w:rsidRPr="00000000" w14:paraId="00000087">
      <w:pPr>
        <w:spacing w:after="120" w:lineRule="auto"/>
        <w:jc w:val="both"/>
        <w:rPr/>
      </w:pPr>
      <w:r w:rsidDel="00000000" w:rsidR="00000000" w:rsidRPr="00000000">
        <w:rPr>
          <w:rtl w:val="0"/>
        </w:rPr>
      </w:r>
    </w:p>
    <w:p w:rsidR="00000000" w:rsidDel="00000000" w:rsidP="00000000" w:rsidRDefault="00000000" w:rsidRPr="00000000" w14:paraId="00000088">
      <w:pPr>
        <w:spacing w:after="120" w:lineRule="auto"/>
        <w:jc w:val="both"/>
        <w:rPr/>
      </w:pPr>
      <w:r w:rsidDel="00000000" w:rsidR="00000000" w:rsidRPr="00000000">
        <w:rPr>
          <w:rtl w:val="0"/>
        </w:rPr>
      </w:r>
    </w:p>
    <w:p w:rsidR="00000000" w:rsidDel="00000000" w:rsidP="00000000" w:rsidRDefault="00000000" w:rsidRPr="00000000" w14:paraId="00000089">
      <w:pPr>
        <w:spacing w:after="120" w:lineRule="auto"/>
        <w:jc w:val="both"/>
        <w:rPr/>
      </w:pPr>
      <w:r w:rsidDel="00000000" w:rsidR="00000000" w:rsidRPr="00000000">
        <w:rPr>
          <w:rtl w:val="0"/>
        </w:rPr>
      </w:r>
    </w:p>
    <w:p w:rsidR="00000000" w:rsidDel="00000000" w:rsidP="00000000" w:rsidRDefault="00000000" w:rsidRPr="00000000" w14:paraId="0000008A">
      <w:pPr>
        <w:spacing w:after="120" w:lineRule="auto"/>
        <w:jc w:val="center"/>
        <w:rPr>
          <w:b w:val="1"/>
          <w:bCs w:val="1"/>
          <w:sz w:val="20"/>
          <w:szCs w:val="20"/>
        </w:rPr>
      </w:pPr>
      <w:r w:rsidDel="00000000" w:rsidR="00000000" w:rsidRPr="00000000">
        <w:rPr>
          <w:b w:val="1"/>
          <w:bCs w:val="1"/>
          <w:sz w:val="20"/>
          <w:szCs w:val="20"/>
          <w:rtl w:val="0"/>
        </w:rPr>
        <w:t xml:space="preserve">S&amp;P Global Ratings: Шарттар мен ережелерге деректерді қорғау туралы қосымша</w:t>
      </w:r>
    </w:p>
    <w:p w:rsidR="00000000" w:rsidDel="00000000" w:rsidP="00000000" w:rsidRDefault="00000000" w:rsidRPr="00000000" w14:paraId="0000008B">
      <w:pPr>
        <w:spacing w:after="120" w:lineRule="auto"/>
        <w:jc w:val="both"/>
        <w:rPr>
          <w:sz w:val="20"/>
          <w:szCs w:val="20"/>
        </w:rPr>
      </w:pPr>
      <w:r w:rsidDel="00000000" w:rsidR="00000000" w:rsidRPr="00000000">
        <w:rPr>
          <w:b w:val="1"/>
          <w:bCs w:val="1"/>
          <w:sz w:val="20"/>
          <w:szCs w:val="20"/>
          <w:rtl w:val="0"/>
        </w:rPr>
        <w:t xml:space="preserve">1.</w:t>
      </w:r>
      <w:r w:rsidDel="00000000" w:rsidR="00000000" w:rsidRPr="00000000">
        <w:rPr>
          <w:sz w:val="20"/>
          <w:szCs w:val="20"/>
          <w:rtl w:val="0"/>
        </w:rPr>
        <w:t xml:space="preserve"> </w:t>
      </w:r>
      <w:r w:rsidDel="00000000" w:rsidR="00000000" w:rsidRPr="00000000">
        <w:rPr>
          <w:b w:val="1"/>
          <w:bCs w:val="1"/>
          <w:sz w:val="20"/>
          <w:szCs w:val="20"/>
          <w:u w:val="single"/>
          <w:rtl w:val="0"/>
        </w:rPr>
        <w:t xml:space="preserve">Осы Қосымша</w:t>
      </w:r>
      <w:r w:rsidDel="00000000" w:rsidR="00000000" w:rsidRPr="00000000">
        <w:rPr>
          <w:sz w:val="20"/>
          <w:szCs w:val="20"/>
          <w:rtl w:val="0"/>
        </w:rPr>
        <w:t xml:space="preserve">. Осы Деректерді қорғау туралы қосымша (бұдан әрі - "</w:t>
      </w:r>
      <w:r w:rsidDel="00000000" w:rsidR="00000000" w:rsidRPr="00000000">
        <w:rPr>
          <w:b w:val="1"/>
          <w:bCs w:val="1"/>
          <w:sz w:val="20"/>
          <w:szCs w:val="20"/>
          <w:rtl w:val="0"/>
        </w:rPr>
        <w:t xml:space="preserve">Қосымша</w:t>
      </w:r>
      <w:r w:rsidDel="00000000" w:rsidR="00000000" w:rsidRPr="00000000">
        <w:rPr>
          <w:sz w:val="20"/>
          <w:szCs w:val="20"/>
          <w:rtl w:val="0"/>
        </w:rPr>
        <w:t xml:space="preserve">") S&amp;P Global Ratings және сіздің арасында жасалған S&amp;P Global Ratings  Рейтингтік қызметтер ұсыну туралы хаттың және Шарттары мен ережелердің (бірлесіп</w:t>
      </w:r>
      <w:r w:rsidDel="00000000" w:rsidR="00000000" w:rsidRPr="00000000">
        <w:rPr>
          <w:b w:val="1"/>
          <w:bCs w:val="1"/>
          <w:sz w:val="20"/>
          <w:szCs w:val="20"/>
          <w:rtl w:val="0"/>
        </w:rPr>
        <w:t xml:space="preserve">" Келісім "</w:t>
      </w:r>
      <w:r w:rsidDel="00000000" w:rsidR="00000000" w:rsidRPr="00000000">
        <w:rPr>
          <w:sz w:val="20"/>
          <w:szCs w:val="20"/>
          <w:rtl w:val="0"/>
        </w:rPr>
        <w:t xml:space="preserve"> деп аталады) ажырамас бөлігі болып табылады. Осы Қосымшаның және Келісімнің ережелері арасында қайшылық болған жағдайда, осы Қосымшаның ережелері басым күшке ие, бірақ тек осындай қайшылық шегінде.</w:t>
      </w:r>
    </w:p>
    <w:p w:rsidR="00000000" w:rsidDel="00000000" w:rsidP="00000000" w:rsidRDefault="00000000" w:rsidRPr="00000000" w14:paraId="0000008C">
      <w:pPr>
        <w:spacing w:after="120" w:lineRule="auto"/>
        <w:jc w:val="both"/>
        <w:rPr>
          <w:sz w:val="20"/>
          <w:szCs w:val="20"/>
        </w:rPr>
      </w:pPr>
      <w:r w:rsidDel="00000000" w:rsidR="00000000" w:rsidRPr="00000000">
        <w:rPr>
          <w:b w:val="1"/>
          <w:bCs w:val="1"/>
          <w:sz w:val="20"/>
          <w:szCs w:val="20"/>
          <w:rtl w:val="0"/>
        </w:rPr>
        <w:t xml:space="preserve">2.</w:t>
      </w:r>
      <w:r w:rsidDel="00000000" w:rsidR="00000000" w:rsidRPr="00000000">
        <w:rPr>
          <w:sz w:val="20"/>
          <w:szCs w:val="20"/>
          <w:rtl w:val="0"/>
        </w:rPr>
        <w:t xml:space="preserve"> </w:t>
      </w:r>
      <w:r w:rsidDel="00000000" w:rsidR="00000000" w:rsidRPr="00000000">
        <w:rPr>
          <w:b w:val="1"/>
          <w:bCs w:val="1"/>
          <w:sz w:val="20"/>
          <w:szCs w:val="20"/>
          <w:u w:val="single"/>
          <w:rtl w:val="0"/>
        </w:rPr>
        <w:t xml:space="preserve">Анықтамалар</w:t>
      </w:r>
      <w:r w:rsidDel="00000000" w:rsidR="00000000" w:rsidRPr="00000000">
        <w:rPr>
          <w:b w:val="1"/>
          <w:bCs w:val="1"/>
          <w:sz w:val="20"/>
          <w:szCs w:val="20"/>
          <w:rtl w:val="0"/>
        </w:rPr>
        <w:t xml:space="preserve">. </w:t>
      </w:r>
      <w:r w:rsidDel="00000000" w:rsidR="00000000" w:rsidRPr="00000000">
        <w:rPr>
          <w:sz w:val="20"/>
          <w:szCs w:val="20"/>
          <w:rtl w:val="0"/>
        </w:rPr>
        <w:t xml:space="preserve">Анықтамалары Келісімде келтірілген барлық сөздер, терминдер мен сөз тіркестері осы Қосымшада пайдаланылған кезде бірдей мағынаға ие болады.</w:t>
      </w:r>
    </w:p>
    <w:p w:rsidR="00000000" w:rsidDel="00000000" w:rsidP="00000000" w:rsidRDefault="00000000" w:rsidRPr="00000000" w14:paraId="0000008D">
      <w:pPr>
        <w:spacing w:after="120" w:lineRule="auto"/>
        <w:jc w:val="both"/>
        <w:rPr>
          <w:sz w:val="20"/>
          <w:szCs w:val="20"/>
        </w:rPr>
      </w:pPr>
      <w:r w:rsidDel="00000000" w:rsidR="00000000" w:rsidRPr="00000000">
        <w:rPr>
          <w:sz w:val="20"/>
          <w:szCs w:val="20"/>
          <w:rtl w:val="0"/>
        </w:rPr>
        <w:t xml:space="preserve">Осы Қосымшада төменде келтірілген терминдердің мынадай мағыналары болады:</w:t>
      </w:r>
    </w:p>
    <w:p w:rsidR="00000000" w:rsidDel="00000000" w:rsidP="00000000" w:rsidRDefault="00000000" w:rsidRPr="00000000" w14:paraId="0000008E">
      <w:pPr>
        <w:spacing w:after="120" w:lineRule="auto"/>
        <w:jc w:val="both"/>
        <w:rPr>
          <w:sz w:val="20"/>
          <w:szCs w:val="20"/>
        </w:rPr>
      </w:pPr>
      <w:r w:rsidDel="00000000" w:rsidR="00000000" w:rsidRPr="00000000">
        <w:rPr>
          <w:b w:val="1"/>
          <w:bCs w:val="1"/>
          <w:sz w:val="20"/>
          <w:szCs w:val="20"/>
          <w:rtl w:val="0"/>
        </w:rPr>
        <w:t xml:space="preserve">"бақылаушы", "өңдеуші", "деректер субъектісі", "дербес деректер", "өңдеу", "өңдеу", "дербес деректердің арнайы санаттары", "бірлескен бақылаушы",</w:t>
      </w:r>
      <w:r w:rsidDel="00000000" w:rsidR="00000000" w:rsidRPr="00000000">
        <w:rPr>
          <w:sz w:val="20"/>
          <w:szCs w:val="20"/>
          <w:rtl w:val="0"/>
        </w:rPr>
        <w:t xml:space="preserve"> сондай-ақ ұқсас немесе баламалы терминдердің Деректерді қорғау туралы қолданыстағы заңнамада көзделген мағыналары болады; егер мұндай терминдер көрсетілген заңнамамен анықталмаса, олар Еуропалық одақтың деректерді қорғау жөніндегі жалпы регламентінде көзделген мәндерге ие.</w:t>
      </w:r>
    </w:p>
    <w:p w:rsidR="00000000" w:rsidDel="00000000" w:rsidP="00000000" w:rsidRDefault="00000000" w:rsidRPr="00000000" w14:paraId="0000008F">
      <w:pPr>
        <w:spacing w:after="120" w:lineRule="auto"/>
        <w:jc w:val="both"/>
        <w:rPr>
          <w:sz w:val="20"/>
          <w:szCs w:val="20"/>
        </w:rPr>
      </w:pPr>
      <w:r w:rsidDel="00000000" w:rsidR="00000000" w:rsidRPr="00000000">
        <w:rPr>
          <w:b w:val="1"/>
          <w:bCs w:val="1"/>
          <w:sz w:val="20"/>
          <w:szCs w:val="20"/>
          <w:rtl w:val="0"/>
        </w:rPr>
        <w:t xml:space="preserve">"Талдамалық деректер"</w:t>
      </w:r>
      <w:r w:rsidDel="00000000" w:rsidR="00000000" w:rsidRPr="00000000">
        <w:rPr>
          <w:sz w:val="20"/>
          <w:szCs w:val="20"/>
          <w:rtl w:val="0"/>
        </w:rPr>
        <w:t xml:space="preserve"> Қызмет көрсету мақсатында S&amp;P Global Ratings ұсынатын бастапқы ақпаратта қамтылған дербес деректерді, мысалы, кредиттік рейтинг беру үшін маңызы бар қаржылық өнімдері бар жеке тұлғалардың дербес деректерін білдіреді.</w:t>
      </w:r>
    </w:p>
    <w:p w:rsidR="00000000" w:rsidDel="00000000" w:rsidP="00000000" w:rsidRDefault="00000000" w:rsidRPr="00000000" w14:paraId="00000090">
      <w:pPr>
        <w:spacing w:after="120" w:lineRule="auto"/>
        <w:jc w:val="both"/>
        <w:rPr>
          <w:sz w:val="20"/>
          <w:szCs w:val="20"/>
        </w:rPr>
      </w:pPr>
      <w:r w:rsidDel="00000000" w:rsidR="00000000" w:rsidRPr="00000000">
        <w:rPr>
          <w:b w:val="1"/>
          <w:bCs w:val="1"/>
          <w:sz w:val="20"/>
          <w:szCs w:val="20"/>
          <w:rtl w:val="0"/>
        </w:rPr>
        <w:t xml:space="preserve">"Деректерді қорғау туралы қолданылатын заңнама"</w:t>
      </w:r>
      <w:r w:rsidDel="00000000" w:rsidR="00000000" w:rsidRPr="00000000">
        <w:rPr>
          <w:sz w:val="20"/>
          <w:szCs w:val="20"/>
          <w:rtl w:val="0"/>
        </w:rPr>
        <w:t xml:space="preserve">мән-жайларға байланысты Еуропалық одақтың деректерді қорғау жөніндегі жалпы регламентін (2016/679 (ЕО) регламенті)  (барлық өзгерістерді, ауыстыруларды немесе жаңа редакцияны ескере отырып) </w:t>
      </w:r>
      <w:r w:rsidDel="00000000" w:rsidR="00000000" w:rsidRPr="00000000">
        <w:rPr>
          <w:b w:val="1"/>
          <w:bCs w:val="1"/>
          <w:sz w:val="20"/>
          <w:szCs w:val="20"/>
          <w:rtl w:val="0"/>
        </w:rPr>
        <w:t xml:space="preserve">("GDPR"),</w:t>
      </w:r>
      <w:r w:rsidDel="00000000" w:rsidR="00000000" w:rsidRPr="00000000">
        <w:rPr>
          <w:sz w:val="20"/>
          <w:szCs w:val="20"/>
          <w:rtl w:val="0"/>
        </w:rPr>
        <w:t xml:space="preserve"> сондай-ақ Еуропалық одаққа тиісті мүше мемлекетте қолданылатын дербес деректерді қорғау саласындағы барлық өзге де толықтыратын немесе имплементациялайтын нормативтік актілерді,  соның ішінде, егер қолданылса, тиісті қадағалау органы шығарған басшылық түсіндірулер мен практика кодекстері, және (немесе) дербес деректерді қорғау және құпиялылық саласындағы өзге мемлекеттердің кез келген қолданылатын заңдары, нормативтік актілері, міндетті басшылық құжаттары және практикасының міндетті кодекстерін білдіреді</w:t>
      </w:r>
    </w:p>
    <w:p w:rsidR="00000000" w:rsidDel="00000000" w:rsidP="00000000" w:rsidRDefault="00000000" w:rsidRPr="00000000" w14:paraId="00000091">
      <w:pPr>
        <w:spacing w:after="120" w:lineRule="auto"/>
        <w:jc w:val="both"/>
        <w:rPr>
          <w:sz w:val="20"/>
          <w:szCs w:val="20"/>
        </w:rPr>
      </w:pPr>
      <w:r w:rsidDel="00000000" w:rsidR="00000000" w:rsidRPr="00000000">
        <w:rPr>
          <w:b w:val="1"/>
          <w:bCs w:val="1"/>
          <w:sz w:val="20"/>
          <w:szCs w:val="20"/>
          <w:rtl w:val="0"/>
        </w:rPr>
        <w:t xml:space="preserve">"Клиенттің деректері</w:t>
      </w:r>
      <w:r w:rsidDel="00000000" w:rsidR="00000000" w:rsidRPr="00000000">
        <w:rPr>
          <w:sz w:val="20"/>
          <w:szCs w:val="20"/>
          <w:rtl w:val="0"/>
        </w:rPr>
        <w:t xml:space="preserve">" сізге Қызмет көрсету барысында S&amp;P Global Ratings ұсынатын деректер субъектілерінің, мысалы, сіздің қызметкерлеріңіздің, өкілдеріңіздің немесе серіктестеріңіздің дербес деректерін білдіреді, оның ішінде аты-жөні, лауазымы, жұмыс берушінің атауы, қызметтік электрондық пошта мекенжайы, қызметтік пошта мекенжайы, IP-мекенжайы, қызметтік телефон нөмірі және таңдалған байланыс тілі (дербес деректердің арнайы санаттарын қоспағанда).</w:t>
      </w:r>
    </w:p>
    <w:p w:rsidR="00000000" w:rsidDel="00000000" w:rsidP="00000000" w:rsidRDefault="00000000" w:rsidRPr="00000000" w14:paraId="00000092">
      <w:pPr>
        <w:spacing w:after="120" w:lineRule="auto"/>
        <w:jc w:val="both"/>
        <w:rPr>
          <w:sz w:val="20"/>
          <w:szCs w:val="20"/>
        </w:rPr>
      </w:pPr>
      <w:r w:rsidDel="00000000" w:rsidR="00000000" w:rsidRPr="00000000">
        <w:rPr>
          <w:b w:val="1"/>
          <w:bCs w:val="1"/>
          <w:sz w:val="20"/>
          <w:szCs w:val="20"/>
          <w:rtl w:val="0"/>
        </w:rPr>
        <w:t xml:space="preserve">"Бақылаушылар арасындағы стандартты шарттық талаптар</w:t>
      </w:r>
      <w:r w:rsidDel="00000000" w:rsidR="00000000" w:rsidRPr="00000000">
        <w:rPr>
          <w:sz w:val="20"/>
          <w:szCs w:val="20"/>
          <w:rtl w:val="0"/>
        </w:rPr>
        <w:t xml:space="preserve">" (өзекті редакциясы мына мекенжайда қолжетімді: </w:t>
      </w:r>
      <w:hyperlink r:id="rId10">
        <w:r w:rsidDel="00000000" w:rsidR="00000000" w:rsidRPr="00000000">
          <w:rPr>
            <w:color w:val="0563c1"/>
            <w:sz w:val="20"/>
            <w:szCs w:val="20"/>
            <w:u w:val="single"/>
            <w:rtl w:val="0"/>
          </w:rPr>
          <w:t xml:space="preserve">https://eur-lex.europa.eu/eli/dec_impl/2021/914/oj</w:t>
        </w:r>
      </w:hyperlink>
      <w:r w:rsidDel="00000000" w:rsidR="00000000" w:rsidRPr="00000000">
        <w:rPr>
          <w:sz w:val="20"/>
          <w:szCs w:val="20"/>
          <w:rtl w:val="0"/>
        </w:rPr>
        <w:t xml:space="preserve">), </w:t>
      </w:r>
      <w:hyperlink r:id="rId11">
        <w:r w:rsidDel="00000000" w:rsidR="00000000" w:rsidRPr="00000000">
          <w:rPr>
            <w:color w:val="0563c1"/>
            <w:sz w:val="20"/>
            <w:szCs w:val="20"/>
            <w:u w:val="single"/>
            <w:rtl w:val="0"/>
          </w:rPr>
          <w:t xml:space="preserve">https://www.spglobal.com/_assets/documents/ratings/ ratings_scc_controller_to_controller_final.pdf</w:t>
        </w:r>
      </w:hyperlink>
      <w:r w:rsidDel="00000000" w:rsidR="00000000" w:rsidRPr="00000000">
        <w:rPr>
          <w:sz w:val="20"/>
          <w:szCs w:val="20"/>
          <w:rtl w:val="0"/>
        </w:rPr>
        <w:t xml:space="preserve"> мекен-жайы бойынша орналастырылған редакцияда рәсімделген, Қосымшаға тек осы Қосымшаның 8 - тармағының мақсаттары үшін сілтеме арқылы енгізілген және оның шеңберінде сіз </w:t>
      </w:r>
      <w:r w:rsidDel="00000000" w:rsidR="00000000" w:rsidRPr="00000000">
        <w:rPr>
          <w:b w:val="1"/>
          <w:bCs w:val="1"/>
          <w:sz w:val="20"/>
          <w:szCs w:val="20"/>
          <w:rtl w:val="0"/>
        </w:rPr>
        <w:t xml:space="preserve">деректерді экспорттаушы</w:t>
      </w:r>
      <w:r w:rsidDel="00000000" w:rsidR="00000000" w:rsidRPr="00000000">
        <w:rPr>
          <w:sz w:val="20"/>
          <w:szCs w:val="20"/>
          <w:rtl w:val="0"/>
        </w:rPr>
        <w:t xml:space="preserve">, ал S&amp;P Global Ratings-деректерді </w:t>
      </w:r>
      <w:r w:rsidDel="00000000" w:rsidR="00000000" w:rsidRPr="00000000">
        <w:rPr>
          <w:b w:val="1"/>
          <w:bCs w:val="1"/>
          <w:sz w:val="20"/>
          <w:szCs w:val="20"/>
          <w:rtl w:val="0"/>
        </w:rPr>
        <w:t xml:space="preserve">импорттаушы</w:t>
      </w:r>
      <w:r w:rsidDel="00000000" w:rsidR="00000000" w:rsidRPr="00000000">
        <w:rPr>
          <w:sz w:val="20"/>
          <w:szCs w:val="20"/>
          <w:rtl w:val="0"/>
        </w:rPr>
        <w:t xml:space="preserve"> болып табылатын  Еуропалық Парламент пен Кеңестің (ЕО) 2016/679 Регламентіне сәйкес дербес деректерді үшінші елдерге беру үшін стандартты шарттық талапты (Еуропалық комиссияның 2021 жылғы 4 маусымдағы 2021/914 шешімімен бекітілген) білдіреді.</w:t>
      </w:r>
    </w:p>
    <w:p w:rsidR="00000000" w:rsidDel="00000000" w:rsidP="00000000" w:rsidRDefault="00000000" w:rsidRPr="00000000" w14:paraId="00000093">
      <w:pPr>
        <w:spacing w:after="120" w:lineRule="auto"/>
        <w:jc w:val="both"/>
        <w:rPr>
          <w:sz w:val="20"/>
          <w:szCs w:val="20"/>
        </w:rPr>
      </w:pPr>
      <w:r w:rsidDel="00000000" w:rsidR="00000000" w:rsidRPr="00000000">
        <w:rPr>
          <w:b w:val="1"/>
          <w:bCs w:val="1"/>
          <w:sz w:val="20"/>
          <w:szCs w:val="20"/>
          <w:rtl w:val="0"/>
        </w:rPr>
        <w:t xml:space="preserve">"Деректер"</w:t>
      </w:r>
      <w:r w:rsidDel="00000000" w:rsidR="00000000" w:rsidRPr="00000000">
        <w:rPr>
          <w:sz w:val="20"/>
          <w:szCs w:val="20"/>
          <w:rtl w:val="0"/>
        </w:rPr>
        <w:t xml:space="preserve"> Талдамалық деректер және Клиенттің деректерін білдіреді.</w:t>
      </w:r>
    </w:p>
    <w:p w:rsidR="00000000" w:rsidDel="00000000" w:rsidP="00000000" w:rsidRDefault="00000000" w:rsidRPr="00000000" w14:paraId="00000094">
      <w:pPr>
        <w:spacing w:after="120" w:lineRule="auto"/>
        <w:jc w:val="both"/>
        <w:rPr>
          <w:sz w:val="20"/>
          <w:szCs w:val="20"/>
        </w:rPr>
      </w:pPr>
      <w:r w:rsidDel="00000000" w:rsidR="00000000" w:rsidRPr="00000000">
        <w:rPr>
          <w:b w:val="1"/>
          <w:bCs w:val="1"/>
          <w:sz w:val="20"/>
          <w:szCs w:val="20"/>
          <w:rtl w:val="0"/>
        </w:rPr>
        <w:t xml:space="preserve">"Тағайындау юрисдикциясы</w:t>
      </w:r>
      <w:r w:rsidDel="00000000" w:rsidR="00000000" w:rsidRPr="00000000">
        <w:rPr>
          <w:sz w:val="20"/>
          <w:szCs w:val="20"/>
          <w:rtl w:val="0"/>
        </w:rPr>
        <w:t xml:space="preserve">" Шығу тегі юрисдикциясының Деректерді қорғау туралы қолданыстағы заңнамасы дербес деректерді осындай юрисдикцияға заңды трансшекаралық беру үшін қосымша қорғау шараларын қабылдауды талап ететін юрисдикцияны білдіреді.</w:t>
      </w:r>
    </w:p>
    <w:p w:rsidR="00000000" w:rsidDel="00000000" w:rsidP="00000000" w:rsidRDefault="00000000" w:rsidRPr="00000000" w14:paraId="00000095">
      <w:pPr>
        <w:spacing w:after="120" w:lineRule="auto"/>
        <w:jc w:val="both"/>
        <w:rPr>
          <w:sz w:val="20"/>
          <w:szCs w:val="20"/>
        </w:rPr>
      </w:pPr>
      <w:r w:rsidDel="00000000" w:rsidR="00000000" w:rsidRPr="00000000">
        <w:rPr>
          <w:b w:val="1"/>
          <w:bCs w:val="1"/>
          <w:sz w:val="20"/>
          <w:szCs w:val="20"/>
          <w:rtl w:val="0"/>
        </w:rPr>
        <w:t xml:space="preserve">"Шығу тегі юрисдикциясы</w:t>
      </w:r>
      <w:r w:rsidDel="00000000" w:rsidR="00000000" w:rsidRPr="00000000">
        <w:rPr>
          <w:sz w:val="20"/>
          <w:szCs w:val="20"/>
          <w:rtl w:val="0"/>
        </w:rPr>
        <w:t xml:space="preserve">" заңнамасы жеке деректерді тағайындау юрисдикцияға, соның ішінде Еуропалық экономикалық аймақ мемлекеттеріне, Біріккен Корольдікке, Швейцарияға немесе Дубай халықаралық қаржы орталығына заңды түрде беру үшін қосымша қорғау шараларын қабылдауды талап ететін кез келген юрисдикцияны білдіреді.</w:t>
      </w:r>
    </w:p>
    <w:p w:rsidR="00000000" w:rsidDel="00000000" w:rsidP="00000000" w:rsidRDefault="00000000" w:rsidRPr="00000000" w14:paraId="00000096">
      <w:pPr>
        <w:spacing w:after="120" w:lineRule="auto"/>
        <w:jc w:val="both"/>
        <w:rPr>
          <w:sz w:val="20"/>
          <w:szCs w:val="20"/>
        </w:rPr>
      </w:pPr>
      <w:r w:rsidDel="00000000" w:rsidR="00000000" w:rsidRPr="00000000">
        <w:rPr>
          <w:rtl w:val="0"/>
        </w:rPr>
      </w:r>
    </w:p>
    <w:p w:rsidR="00000000" w:rsidDel="00000000" w:rsidP="00000000" w:rsidRDefault="00000000" w:rsidRPr="00000000" w14:paraId="00000097">
      <w:pPr>
        <w:spacing w:after="120" w:lineRule="auto"/>
        <w:jc w:val="both"/>
        <w:rPr>
          <w:sz w:val="20"/>
          <w:szCs w:val="20"/>
        </w:rPr>
      </w:pPr>
      <w:r w:rsidDel="00000000" w:rsidR="00000000" w:rsidRPr="00000000">
        <w:rPr>
          <w:sz w:val="20"/>
          <w:szCs w:val="20"/>
          <w:rtl w:val="0"/>
        </w:rPr>
        <w:t xml:space="preserve">Рейтингтік қызметтер үшін деректерді қорғау туралы қосымша (03/25)</w:t>
      </w:r>
    </w:p>
    <w:p w:rsidR="00000000" w:rsidDel="00000000" w:rsidP="00000000" w:rsidRDefault="00000000" w:rsidRPr="00000000" w14:paraId="00000098">
      <w:pPr>
        <w:spacing w:after="120" w:lineRule="auto"/>
        <w:jc w:val="center"/>
        <w:rPr>
          <w:b w:val="1"/>
          <w:bCs w:val="1"/>
          <w:sz w:val="20"/>
          <w:szCs w:val="20"/>
        </w:rPr>
      </w:pPr>
      <w:r w:rsidDel="00000000" w:rsidR="00000000" w:rsidRPr="00000000">
        <w:rPr>
          <w:b w:val="1"/>
          <w:bCs w:val="1"/>
          <w:sz w:val="20"/>
          <w:szCs w:val="20"/>
          <w:rtl w:val="0"/>
        </w:rPr>
        <w:t xml:space="preserve">S&amp;P Global Ratings: Шарттар мен ережелерге деректерді қорғау туралы қосымша</w:t>
      </w:r>
    </w:p>
    <w:p w:rsidR="00000000" w:rsidDel="00000000" w:rsidP="00000000" w:rsidRDefault="00000000" w:rsidRPr="00000000" w14:paraId="00000099">
      <w:pPr>
        <w:spacing w:after="120" w:lineRule="auto"/>
        <w:jc w:val="both"/>
        <w:rPr>
          <w:b w:val="1"/>
          <w:bCs w:val="1"/>
          <w:sz w:val="20"/>
          <w:szCs w:val="20"/>
        </w:rPr>
      </w:pPr>
      <w:r w:rsidDel="00000000" w:rsidR="00000000" w:rsidRPr="00000000">
        <w:rPr>
          <w:rtl w:val="0"/>
        </w:rPr>
      </w:r>
    </w:p>
    <w:p w:rsidR="00000000" w:rsidDel="00000000" w:rsidP="00000000" w:rsidRDefault="00000000" w:rsidRPr="00000000" w14:paraId="0000009A">
      <w:pPr>
        <w:spacing w:after="120" w:lineRule="auto"/>
        <w:jc w:val="both"/>
        <w:rPr>
          <w:sz w:val="20"/>
          <w:szCs w:val="20"/>
        </w:rPr>
      </w:pPr>
      <w:r w:rsidDel="00000000" w:rsidR="00000000" w:rsidRPr="00000000">
        <w:rPr>
          <w:b w:val="1"/>
          <w:bCs w:val="1"/>
          <w:sz w:val="20"/>
          <w:szCs w:val="20"/>
          <w:rtl w:val="0"/>
        </w:rPr>
        <w:t xml:space="preserve">"Рұқсат етілген мақсат"</w:t>
      </w:r>
      <w:r w:rsidDel="00000000" w:rsidR="00000000" w:rsidRPr="00000000">
        <w:rPr>
          <w:sz w:val="20"/>
          <w:szCs w:val="20"/>
          <w:rtl w:val="0"/>
        </w:rPr>
        <w:t xml:space="preserve"> Деректерді қорғау туралы қолданыстағы заңнамаға сәйкес төмендегілер жүзеге асыратын дербес деректерді өңдеуді білдіреді:</w:t>
      </w:r>
    </w:p>
    <w:p w:rsidR="00000000" w:rsidDel="00000000" w:rsidP="00000000" w:rsidRDefault="00000000" w:rsidRPr="00000000" w14:paraId="0000009B">
      <w:pPr>
        <w:spacing w:after="120" w:lineRule="auto"/>
        <w:ind w:left="567" w:hanging="425"/>
        <w:jc w:val="both"/>
        <w:rPr>
          <w:sz w:val="20"/>
          <w:szCs w:val="20"/>
        </w:rPr>
      </w:pPr>
      <w:r w:rsidDel="00000000" w:rsidR="00000000" w:rsidRPr="00000000">
        <w:rPr>
          <w:sz w:val="20"/>
          <w:szCs w:val="20"/>
          <w:rtl w:val="0"/>
        </w:rPr>
        <w:t xml:space="preserve">(A) </w:t>
        <w:tab/>
        <w:t xml:space="preserve">S&amp;P Global Ratings немесе оның үлестес тұлғаларының қызметкерлері, лауазымды тұлғалары, кеңесшілері, агенттері мен кеңесшілері Деректерді өңдеу кезінде: (i) сізге рейтингтер, сондай-ақ өзге де өнімдер мен қызметтер ұсыну үшін; (ii) сіз үшін қызығушылық тудыруы мүмкін көрсетілетін Қызметтер мәселелері бойынша сізбен өзара іс-қимыл жасау үшін; (iii) осы Келісімнің "S&amp;P Global Ratings компаниясының ақпаратты пайдалану" бөліміне сәйкес; (IV) осы Келісімде көзделген өзге де жағдайларда;</w:t>
      </w:r>
    </w:p>
    <w:p w:rsidR="00000000" w:rsidDel="00000000" w:rsidP="00000000" w:rsidRDefault="00000000" w:rsidRPr="00000000" w14:paraId="0000009C">
      <w:pPr>
        <w:spacing w:after="120" w:lineRule="auto"/>
        <w:ind w:left="567" w:hanging="425"/>
        <w:jc w:val="both"/>
        <w:rPr>
          <w:sz w:val="20"/>
          <w:szCs w:val="20"/>
        </w:rPr>
      </w:pPr>
      <w:r w:rsidDel="00000000" w:rsidR="00000000" w:rsidRPr="00000000">
        <w:rPr>
          <w:sz w:val="20"/>
          <w:szCs w:val="20"/>
          <w:rtl w:val="0"/>
        </w:rPr>
        <w:t xml:space="preserve">(B) </w:t>
        <w:tab/>
        <w:t xml:space="preserve">сіз Қызметтерге қол жеткізу және оларды пайдалану мақсатында дербес деректерді өңдеген кезде;</w:t>
      </w:r>
    </w:p>
    <w:p w:rsidR="00000000" w:rsidDel="00000000" w:rsidP="00000000" w:rsidRDefault="00000000" w:rsidRPr="00000000" w14:paraId="0000009D">
      <w:pPr>
        <w:spacing w:after="120" w:lineRule="auto"/>
        <w:jc w:val="both"/>
        <w:rPr>
          <w:sz w:val="20"/>
          <w:szCs w:val="20"/>
        </w:rPr>
      </w:pPr>
      <w:r w:rsidDel="00000000" w:rsidR="00000000" w:rsidRPr="00000000">
        <w:rPr>
          <w:b w:val="1"/>
          <w:bCs w:val="1"/>
          <w:sz w:val="20"/>
          <w:szCs w:val="20"/>
          <w:rtl w:val="0"/>
        </w:rPr>
        <w:t xml:space="preserve">"Шектеулі беру"</w:t>
      </w:r>
      <w:r w:rsidDel="00000000" w:rsidR="00000000" w:rsidRPr="00000000">
        <w:rPr>
          <w:sz w:val="20"/>
          <w:szCs w:val="20"/>
          <w:rtl w:val="0"/>
        </w:rPr>
        <w:t xml:space="preserve"> дербес деректерді беруді (дербес деректерге қашықтан қол жеткізу арқылы не өзге де тәсілмен қол жеткізуді қоса алғанда) білдіреді, оған қатысты Деректерді қорғау туралы қолданыстағы заңнама осындай берудің заңдылығын қамтамасыз ету үшін қосымша қорғау шараларын қабылдауды талап етеді, мысалы, Шығу тегі юрисдикциясынан деректерді беру не Деректерді қорғау туралы қолданыстағы заңнаманың күші қолданылатын Шығу юрисдикциясының деректерін Тағайындау юрисдикциясына беру.</w:t>
      </w:r>
    </w:p>
    <w:p w:rsidR="00000000" w:rsidDel="00000000" w:rsidP="00000000" w:rsidRDefault="00000000" w:rsidRPr="00000000" w14:paraId="0000009E">
      <w:pPr>
        <w:spacing w:after="120" w:lineRule="auto"/>
        <w:jc w:val="both"/>
        <w:rPr>
          <w:sz w:val="20"/>
          <w:szCs w:val="20"/>
        </w:rPr>
      </w:pPr>
      <w:r w:rsidDel="00000000" w:rsidR="00000000" w:rsidRPr="00000000">
        <w:rPr>
          <w:b w:val="1"/>
          <w:bCs w:val="1"/>
          <w:sz w:val="20"/>
          <w:szCs w:val="20"/>
          <w:rtl w:val="0"/>
        </w:rPr>
        <w:t xml:space="preserve">"Стандартты шарттық талаптар"</w:t>
      </w:r>
      <w:r w:rsidDel="00000000" w:rsidR="00000000" w:rsidRPr="00000000">
        <w:rPr>
          <w:sz w:val="20"/>
          <w:szCs w:val="20"/>
          <w:rtl w:val="0"/>
        </w:rPr>
        <w:t xml:space="preserve"> төмендегі мекенжайда орналастырылған тиісті стандартты шарттық талаптарды білдіреді: </w:t>
      </w:r>
      <w:hyperlink r:id="rId12">
        <w:r w:rsidDel="00000000" w:rsidR="00000000" w:rsidRPr="00000000">
          <w:rPr>
            <w:color w:val="0563c1"/>
            <w:sz w:val="20"/>
            <w:szCs w:val="20"/>
            <w:u w:val="single"/>
            <w:rtl w:val="0"/>
          </w:rPr>
          <w:t xml:space="preserve">https://www.spglobal.com/_assets/documents/ratings/scc_landing_page.pdf</w:t>
        </w:r>
      </w:hyperlink>
      <w:r w:rsidDel="00000000" w:rsidR="00000000" w:rsidRPr="00000000">
        <w:rPr>
          <w:sz w:val="20"/>
          <w:szCs w:val="20"/>
          <w:rtl w:val="0"/>
        </w:rPr>
        <w:t xml:space="preserve">; және</w:t>
      </w:r>
    </w:p>
    <w:p w:rsidR="00000000" w:rsidDel="00000000" w:rsidP="00000000" w:rsidRDefault="00000000" w:rsidRPr="00000000" w14:paraId="0000009F">
      <w:pPr>
        <w:spacing w:after="120" w:lineRule="auto"/>
        <w:jc w:val="both"/>
        <w:rPr>
          <w:sz w:val="20"/>
          <w:szCs w:val="20"/>
        </w:rPr>
      </w:pPr>
      <w:r w:rsidDel="00000000" w:rsidR="00000000" w:rsidRPr="00000000">
        <w:rPr>
          <w:b w:val="1"/>
          <w:bCs w:val="1"/>
          <w:sz w:val="20"/>
          <w:szCs w:val="20"/>
          <w:rtl w:val="0"/>
        </w:rPr>
        <w:t xml:space="preserve">"Біріккен Корольдікке арналған қосымша</w:t>
      </w:r>
      <w:r w:rsidDel="00000000" w:rsidR="00000000" w:rsidRPr="00000000">
        <w:rPr>
          <w:sz w:val="20"/>
          <w:szCs w:val="20"/>
          <w:rtl w:val="0"/>
        </w:rPr>
        <w:t xml:space="preserve">" 2022 жылдың 21 наурызында күшіне енген, 2018 жылғы Деректерді қорғау туралы заңның 119А(1) тарауына сәйкес Біріккен Корольдіктің ақпарат Комиссары Басқармасы шығарған, Еуропалық комиссияның стандартты шарттық талаптарына Халықаралық деректерді беру туралы қосымшаны білдіреді:</w:t>
      </w:r>
    </w:p>
    <w:p w:rsidR="00000000" w:rsidDel="00000000" w:rsidP="00000000" w:rsidRDefault="00000000" w:rsidRPr="00000000" w14:paraId="000000A0">
      <w:pPr>
        <w:spacing w:after="120" w:lineRule="auto"/>
        <w:jc w:val="both"/>
        <w:rPr>
          <w:sz w:val="20"/>
          <w:szCs w:val="20"/>
        </w:rPr>
      </w:pPr>
      <w:hyperlink r:id="rId13">
        <w:r w:rsidDel="00000000" w:rsidR="00000000" w:rsidRPr="00000000">
          <w:rPr>
            <w:color w:val="0563c1"/>
            <w:sz w:val="20"/>
            <w:szCs w:val="20"/>
            <w:u w:val="single"/>
            <w:rtl w:val="0"/>
          </w:rPr>
          <w:t xml:space="preserve">https://www.spglobal.com/_assets/documents/ratings/uk_addendum_for_client_agreements.pdf</w:t>
        </w:r>
      </w:hyperlink>
      <w:r w:rsidDel="00000000" w:rsidR="00000000" w:rsidRPr="00000000">
        <w:rPr>
          <w:sz w:val="20"/>
          <w:szCs w:val="20"/>
          <w:rtl w:val="0"/>
        </w:rPr>
        <w:t xml:space="preserve">.</w:t>
      </w:r>
    </w:p>
    <w:p w:rsidR="00000000" w:rsidDel="00000000" w:rsidP="00000000" w:rsidRDefault="00000000" w:rsidRPr="00000000" w14:paraId="000000A1">
      <w:pPr>
        <w:spacing w:after="120" w:lineRule="auto"/>
        <w:jc w:val="both"/>
        <w:rPr>
          <w:sz w:val="20"/>
          <w:szCs w:val="20"/>
        </w:rPr>
      </w:pPr>
      <w:r w:rsidDel="00000000" w:rsidR="00000000" w:rsidRPr="00000000">
        <w:rPr>
          <w:b w:val="1"/>
          <w:bCs w:val="1"/>
          <w:sz w:val="20"/>
          <w:szCs w:val="20"/>
          <w:rtl w:val="0"/>
        </w:rPr>
        <w:t xml:space="preserve">3. </w:t>
      </w:r>
      <w:r w:rsidDel="00000000" w:rsidR="00000000" w:rsidRPr="00000000">
        <w:rPr>
          <w:b w:val="1"/>
          <w:bCs w:val="1"/>
          <w:sz w:val="20"/>
          <w:szCs w:val="20"/>
          <w:u w:val="single"/>
          <w:rtl w:val="0"/>
        </w:rPr>
        <w:t xml:space="preserve">Деректерді ашу</w:t>
      </w:r>
      <w:r w:rsidDel="00000000" w:rsidR="00000000" w:rsidRPr="00000000">
        <w:rPr>
          <w:b w:val="1"/>
          <w:bCs w:val="1"/>
          <w:sz w:val="20"/>
          <w:szCs w:val="20"/>
          <w:rtl w:val="0"/>
        </w:rPr>
        <w:t xml:space="preserve">.</w:t>
      </w:r>
      <w:r w:rsidDel="00000000" w:rsidR="00000000" w:rsidRPr="00000000">
        <w:rPr>
          <w:sz w:val="20"/>
          <w:szCs w:val="20"/>
          <w:rtl w:val="0"/>
        </w:rPr>
        <w:t xml:space="preserve"> Тараптардың әрқайсысы басқа тарапқа дербес деректерді Рұқсат етілген мақсат шеңберінде оларды өңдеу үшін ғана ашады.</w:t>
      </w:r>
    </w:p>
    <w:p w:rsidR="00000000" w:rsidDel="00000000" w:rsidP="00000000" w:rsidRDefault="00000000" w:rsidRPr="00000000" w14:paraId="000000A2">
      <w:pPr>
        <w:spacing w:after="120" w:lineRule="auto"/>
        <w:jc w:val="both"/>
        <w:rPr>
          <w:sz w:val="20"/>
          <w:szCs w:val="20"/>
        </w:rPr>
      </w:pPr>
      <w:r w:rsidDel="00000000" w:rsidR="00000000" w:rsidRPr="00000000">
        <w:rPr>
          <w:sz w:val="20"/>
          <w:szCs w:val="20"/>
          <w:rtl w:val="0"/>
        </w:rPr>
        <w:t xml:space="preserve">Сіз S&amp;P Global Ratings Деректерін Рұқсат етілген мақсат үшін, соның ішінде Деректерді қорғау туралы қолданыстағы заңнамада осындай келісім талап етілетін жағдайларда деректер субъектілерінің келісімін алуды қоса беруге құқылы екеніңізді растайсыз.</w:t>
      </w:r>
    </w:p>
    <w:p w:rsidR="00000000" w:rsidDel="00000000" w:rsidP="00000000" w:rsidRDefault="00000000" w:rsidRPr="00000000" w14:paraId="000000A3">
      <w:pPr>
        <w:spacing w:after="120" w:lineRule="auto"/>
        <w:jc w:val="both"/>
        <w:rPr>
          <w:sz w:val="20"/>
          <w:szCs w:val="20"/>
        </w:rPr>
      </w:pPr>
      <w:r w:rsidDel="00000000" w:rsidR="00000000" w:rsidRPr="00000000">
        <w:rPr>
          <w:b w:val="1"/>
          <w:bCs w:val="1"/>
          <w:sz w:val="20"/>
          <w:szCs w:val="20"/>
          <w:rtl w:val="0"/>
        </w:rPr>
        <w:t xml:space="preserve">4. </w:t>
      </w:r>
      <w:r w:rsidDel="00000000" w:rsidR="00000000" w:rsidRPr="00000000">
        <w:rPr>
          <w:b w:val="1"/>
          <w:bCs w:val="1"/>
          <w:sz w:val="20"/>
          <w:szCs w:val="20"/>
          <w:u w:val="single"/>
          <w:rtl w:val="0"/>
        </w:rPr>
        <w:t xml:space="preserve">Тараптардың мәртебесі</w:t>
      </w:r>
      <w:r w:rsidDel="00000000" w:rsidR="00000000" w:rsidRPr="00000000">
        <w:rPr>
          <w:sz w:val="20"/>
          <w:szCs w:val="20"/>
          <w:rtl w:val="0"/>
        </w:rPr>
        <w:t xml:space="preserve">. Егер тараптар басқаша тікелей келіспесе, тараптар сіз S&amp;P Global Ratings ашатын Деректердің бақылаушысы екеніңізді мойындайды, ал S&amp;P Global Ratings сіз ашқан деректерді тек Рұқсат етілген мақсат шеңберінде өз бетінше және тәуелсіз бақылаушы ретінде өңдейді. Тараптар ешбір жағдайда бірлескен бақылаушылар ретінде Деректерді өңдеуді жүзеге асырмайды. Тараптардың әрқайсысы Деректерді қорғау туралы қолданыстағы заңнамаға сәйкес бақылаушы ретінде өзіне жүктелген міндеттердің сақталуына өз бетінше  және дербес жауапты болады. Қызмет көрсетуге байланысты S&amp;P Global Ratings ұсынған дербес деректерді пайдалану және сақтау тәртібі туралы қосымша ақпаратты біздің клиенттерге арналған құпиялылық Саясатымыздан мына мекен-жай бойынша табуға болады: </w:t>
      </w:r>
      <w:hyperlink r:id="rId14">
        <w:r w:rsidDel="00000000" w:rsidR="00000000" w:rsidRPr="00000000">
          <w:rPr>
            <w:color w:val="0563c1"/>
            <w:sz w:val="20"/>
            <w:szCs w:val="20"/>
            <w:u w:val="single"/>
            <w:rtl w:val="0"/>
          </w:rPr>
          <w:t xml:space="preserve">https://www.spglobal.com/corporate-privacy-policy</w:t>
        </w:r>
      </w:hyperlink>
      <w:r w:rsidDel="00000000" w:rsidR="00000000" w:rsidRPr="00000000">
        <w:rPr>
          <w:sz w:val="20"/>
          <w:szCs w:val="20"/>
          <w:rtl w:val="0"/>
        </w:rPr>
        <w:t xml:space="preserve">, сондай-ақ мына мекенжайда орналастырылған cookie файлдарын пайдалану туралы Хабарламада: </w:t>
      </w:r>
      <w:hyperlink r:id="rId15">
        <w:r w:rsidDel="00000000" w:rsidR="00000000" w:rsidRPr="00000000">
          <w:rPr>
            <w:color w:val="0563c1"/>
            <w:sz w:val="20"/>
            <w:szCs w:val="20"/>
            <w:u w:val="single"/>
            <w:rtl w:val="0"/>
          </w:rPr>
          <w:t xml:space="preserve">https://www.spglobal.com/corporate-privacy-policy/corporate-privacy-and-cookie-notice</w:t>
        </w:r>
      </w:hyperlink>
      <w:r w:rsidDel="00000000" w:rsidR="00000000" w:rsidRPr="00000000">
        <w:rPr>
          <w:rtl w:val="0"/>
        </w:rPr>
      </w:r>
    </w:p>
    <w:p w:rsidR="00000000" w:rsidDel="00000000" w:rsidP="00000000" w:rsidRDefault="00000000" w:rsidRPr="00000000" w14:paraId="000000A4">
      <w:pPr>
        <w:spacing w:after="120" w:lineRule="auto"/>
        <w:jc w:val="both"/>
        <w:rPr>
          <w:sz w:val="20"/>
          <w:szCs w:val="20"/>
        </w:rPr>
      </w:pPr>
      <w:r w:rsidDel="00000000" w:rsidR="00000000" w:rsidRPr="00000000">
        <w:rPr>
          <w:b w:val="1"/>
          <w:bCs w:val="1"/>
          <w:sz w:val="20"/>
          <w:szCs w:val="20"/>
          <w:rtl w:val="0"/>
        </w:rPr>
        <w:t xml:space="preserve">5. </w:t>
      </w:r>
      <w:r w:rsidDel="00000000" w:rsidR="00000000" w:rsidRPr="00000000">
        <w:rPr>
          <w:b w:val="1"/>
          <w:bCs w:val="1"/>
          <w:sz w:val="20"/>
          <w:szCs w:val="20"/>
          <w:u w:val="single"/>
          <w:rtl w:val="0"/>
        </w:rPr>
        <w:t xml:space="preserve">Хабарламалар</w:t>
      </w:r>
      <w:r w:rsidDel="00000000" w:rsidR="00000000" w:rsidRPr="00000000">
        <w:rPr>
          <w:sz w:val="20"/>
          <w:szCs w:val="20"/>
          <w:rtl w:val="0"/>
        </w:rPr>
        <w:t xml:space="preserve">. Қолданыстағы заңнамада көзделген жағдайларда, әрбір тарап </w:t>
      </w:r>
      <w:r w:rsidDel="00000000" w:rsidR="00000000" w:rsidRPr="00000000">
        <w:rPr>
          <w:b w:val="1"/>
          <w:bCs w:val="1"/>
          <w:sz w:val="20"/>
          <w:szCs w:val="20"/>
          <w:rtl w:val="0"/>
        </w:rPr>
        <w:t xml:space="preserve">("Хабарлаушы тарап")</w:t>
      </w:r>
      <w:r w:rsidDel="00000000" w:rsidR="00000000" w:rsidRPr="00000000">
        <w:rPr>
          <w:sz w:val="20"/>
          <w:szCs w:val="20"/>
          <w:rtl w:val="0"/>
        </w:rPr>
        <w:t xml:space="preserve">, егер мұндай сұрау салулар, өтініштер, талаптар немесе шағымдар осы Қосымшаға сәйкес Хабарлаушы тарап екінші тарапқа берген дербес деректерді өңдеуге қатысты кез келген сұрау салуды, өтінішті, талапты немесе шағымды алғаннан кейін, екінші тарапты дереу хабардар етуге міндеттенеді: </w:t>
      </w:r>
    </w:p>
    <w:p w:rsidR="00000000" w:rsidDel="00000000" w:rsidP="00000000" w:rsidRDefault="00000000" w:rsidRPr="00000000" w14:paraId="000000A5">
      <w:pPr>
        <w:spacing w:after="120" w:lineRule="auto"/>
        <w:jc w:val="both"/>
        <w:rPr>
          <w:sz w:val="20"/>
          <w:szCs w:val="20"/>
        </w:rPr>
      </w:pPr>
      <w:r w:rsidDel="00000000" w:rsidR="00000000" w:rsidRPr="00000000">
        <w:rPr>
          <w:sz w:val="20"/>
          <w:szCs w:val="20"/>
          <w:rtl w:val="0"/>
        </w:rPr>
        <w:t xml:space="preserve">(i) кез келген мемлекеттік органның, реттеуші органның немесе қадағалау органының; (ii) кез келген деректер субъектісінің; не (iii) дербес деректерді заңсыз не рұқсатсыз өңдеу туралы мәлімдейтін кез келген өзге жеке немесе заңды тұлғаның.</w:t>
      </w:r>
    </w:p>
    <w:p w:rsidR="00000000" w:rsidDel="00000000" w:rsidP="00000000" w:rsidRDefault="00000000" w:rsidRPr="00000000" w14:paraId="000000A6">
      <w:pPr>
        <w:spacing w:after="120" w:lineRule="auto"/>
        <w:jc w:val="both"/>
        <w:rPr>
          <w:sz w:val="20"/>
          <w:szCs w:val="20"/>
        </w:rPr>
      </w:pPr>
      <w:r w:rsidDel="00000000" w:rsidR="00000000" w:rsidRPr="00000000">
        <w:rPr>
          <w:sz w:val="20"/>
          <w:szCs w:val="20"/>
          <w:rtl w:val="0"/>
        </w:rPr>
        <w:t xml:space="preserve">Рейтингтік қызметтер үшін деректерді қорғау туралы қосымша (03/25)</w:t>
      </w:r>
    </w:p>
    <w:p w:rsidR="00000000" w:rsidDel="00000000" w:rsidP="00000000" w:rsidRDefault="00000000" w:rsidRPr="00000000" w14:paraId="000000A7">
      <w:pPr>
        <w:spacing w:after="120" w:lineRule="auto"/>
        <w:jc w:val="center"/>
        <w:rPr>
          <w:b w:val="1"/>
          <w:bCs w:val="1"/>
          <w:sz w:val="20"/>
          <w:szCs w:val="20"/>
        </w:rPr>
      </w:pPr>
      <w:r w:rsidDel="00000000" w:rsidR="00000000" w:rsidRPr="00000000">
        <w:rPr>
          <w:b w:val="1"/>
          <w:bCs w:val="1"/>
          <w:sz w:val="20"/>
          <w:szCs w:val="20"/>
          <w:rtl w:val="0"/>
        </w:rPr>
        <w:t xml:space="preserve">S&amp;P Global Ratings: Шарттар мен ережелерге деректерді қорғау туралы қосымша</w:t>
      </w:r>
    </w:p>
    <w:p w:rsidR="00000000" w:rsidDel="00000000" w:rsidP="00000000" w:rsidRDefault="00000000" w:rsidRPr="00000000" w14:paraId="000000A8">
      <w:pPr>
        <w:spacing w:after="120" w:lineRule="auto"/>
        <w:jc w:val="both"/>
        <w:rPr>
          <w:sz w:val="20"/>
          <w:szCs w:val="20"/>
        </w:rPr>
      </w:pPr>
      <w:r w:rsidDel="00000000" w:rsidR="00000000" w:rsidRPr="00000000">
        <w:rPr>
          <w:b w:val="1"/>
          <w:bCs w:val="1"/>
          <w:sz w:val="20"/>
          <w:szCs w:val="20"/>
          <w:rtl w:val="0"/>
        </w:rPr>
        <w:t xml:space="preserve">6.</w:t>
      </w:r>
      <w:r w:rsidDel="00000000" w:rsidR="00000000" w:rsidRPr="00000000">
        <w:rPr>
          <w:sz w:val="20"/>
          <w:szCs w:val="20"/>
          <w:rtl w:val="0"/>
        </w:rPr>
        <w:t xml:space="preserve"> </w:t>
      </w:r>
      <w:r w:rsidDel="00000000" w:rsidR="00000000" w:rsidRPr="00000000">
        <w:rPr>
          <w:b w:val="1"/>
          <w:bCs w:val="1"/>
          <w:sz w:val="20"/>
          <w:szCs w:val="20"/>
          <w:u w:val="single"/>
          <w:rtl w:val="0"/>
        </w:rPr>
        <w:t xml:space="preserve">Деректерді пайдалану және шектеулер</w:t>
      </w:r>
      <w:r w:rsidDel="00000000" w:rsidR="00000000" w:rsidRPr="00000000">
        <w:rPr>
          <w:sz w:val="20"/>
          <w:szCs w:val="20"/>
          <w:rtl w:val="0"/>
        </w:rPr>
        <w:t xml:space="preserve">. Осы Келісімге сәйкес сізде Қызметтер көрсету шеңберінде алынған ақпаратты пайдалануға және оны Келісімде рұқсат етілген шектерде үшінші тұлғалар арасында таратуға құқығыңыз бар екеніне қарамастан, сізде Рұқсат етілген мақсат шңберінде Қызметтер көрсетуге байланысты қол жеткізген қандай да бір дербес деректерді пайдалануға немесе таратуға құқығыңыз жоқ. </w:t>
      </w:r>
    </w:p>
    <w:p w:rsidR="00000000" w:rsidDel="00000000" w:rsidP="00000000" w:rsidRDefault="00000000" w:rsidRPr="00000000" w14:paraId="000000A9">
      <w:pPr>
        <w:spacing w:after="120" w:lineRule="auto"/>
        <w:jc w:val="both"/>
        <w:rPr>
          <w:sz w:val="20"/>
          <w:szCs w:val="20"/>
        </w:rPr>
      </w:pPr>
      <w:r w:rsidDel="00000000" w:rsidR="00000000" w:rsidRPr="00000000">
        <w:rPr>
          <w:b w:val="1"/>
          <w:bCs w:val="1"/>
          <w:sz w:val="20"/>
          <w:szCs w:val="20"/>
          <w:rtl w:val="0"/>
        </w:rPr>
        <w:t xml:space="preserve">7. </w:t>
      </w:r>
      <w:r w:rsidDel="00000000" w:rsidR="00000000" w:rsidRPr="00000000">
        <w:rPr>
          <w:b w:val="1"/>
          <w:bCs w:val="1"/>
          <w:sz w:val="20"/>
          <w:szCs w:val="20"/>
          <w:u w:val="single"/>
          <w:rtl w:val="0"/>
        </w:rPr>
        <w:t xml:space="preserve">Қауіпсіздік</w:t>
      </w:r>
      <w:r w:rsidDel="00000000" w:rsidR="00000000" w:rsidRPr="00000000">
        <w:rPr>
          <w:sz w:val="20"/>
          <w:szCs w:val="20"/>
          <w:rtl w:val="0"/>
        </w:rPr>
        <w:t xml:space="preserve">. Тараптар Деректерді: (i) кездейсоқ, рұқсатсыз немесе заңсыз жоюдан; және (ii) деректердің жоғалуынан, өзгеруінен, рұқсатсыз ашылуынан не рұқсатсыз қол жеткізілуінен қорғау үшін тиісті техникалық және ұйымдастырушылық шараларды енгізуге міндеттенеді.</w:t>
      </w:r>
    </w:p>
    <w:p w:rsidR="00000000" w:rsidDel="00000000" w:rsidP="00000000" w:rsidRDefault="00000000" w:rsidRPr="00000000" w14:paraId="000000AA">
      <w:pPr>
        <w:spacing w:after="120" w:lineRule="auto"/>
        <w:jc w:val="both"/>
        <w:rPr>
          <w:b w:val="1"/>
          <w:bCs w:val="1"/>
          <w:sz w:val="20"/>
          <w:szCs w:val="20"/>
          <w:u w:val="single"/>
        </w:rPr>
      </w:pPr>
      <w:r w:rsidDel="00000000" w:rsidR="00000000" w:rsidRPr="00000000">
        <w:rPr>
          <w:b w:val="1"/>
          <w:bCs w:val="1"/>
          <w:sz w:val="20"/>
          <w:szCs w:val="20"/>
          <w:rtl w:val="0"/>
        </w:rPr>
        <w:t xml:space="preserve">8. </w:t>
      </w:r>
      <w:r w:rsidDel="00000000" w:rsidR="00000000" w:rsidRPr="00000000">
        <w:rPr>
          <w:b w:val="1"/>
          <w:bCs w:val="1"/>
          <w:sz w:val="20"/>
          <w:szCs w:val="20"/>
          <w:u w:val="single"/>
          <w:rtl w:val="0"/>
        </w:rPr>
        <w:t xml:space="preserve">Халықаралық деректерді беру. </w:t>
      </w:r>
    </w:p>
    <w:p w:rsidR="00000000" w:rsidDel="00000000" w:rsidP="00000000" w:rsidRDefault="00000000" w:rsidRPr="00000000" w14:paraId="000000AB">
      <w:pPr>
        <w:spacing w:after="120" w:lineRule="auto"/>
        <w:jc w:val="both"/>
        <w:rPr>
          <w:sz w:val="20"/>
          <w:szCs w:val="20"/>
        </w:rPr>
      </w:pPr>
      <w:r w:rsidDel="00000000" w:rsidR="00000000" w:rsidRPr="00000000">
        <w:rPr>
          <w:sz w:val="20"/>
          <w:szCs w:val="20"/>
          <w:rtl w:val="0"/>
        </w:rPr>
        <w:t xml:space="preserve">8.1. Осы 8-тармақ және тиісті Стандартты шарттық талаптар, егер бұл Деректерді қорғау туралы қолданыстағы заңнамада талап етілсе, Бірікке Корольдік үшін толықтырумен енгізілген өзгерістерді ескере отырып, тек Шығу тегі юрисдикциясының резиденттерінен не осындай резиденттерге жататын S&amp;P Global Ratings және оның Тағайындау юрисдикциясындағы үлестес тұлғаларының атына берілетін деректерге қатысты қолданылады.</w:t>
      </w:r>
    </w:p>
    <w:p w:rsidR="00000000" w:rsidDel="00000000" w:rsidP="00000000" w:rsidRDefault="00000000" w:rsidRPr="00000000" w14:paraId="000000AC">
      <w:pPr>
        <w:spacing w:after="120" w:lineRule="auto"/>
        <w:jc w:val="both"/>
        <w:rPr>
          <w:sz w:val="20"/>
          <w:szCs w:val="20"/>
        </w:rPr>
      </w:pPr>
      <w:r w:rsidDel="00000000" w:rsidR="00000000" w:rsidRPr="00000000">
        <w:rPr>
          <w:sz w:val="20"/>
          <w:szCs w:val="20"/>
          <w:rtl w:val="0"/>
        </w:rPr>
        <w:t xml:space="preserve">8.2. S&amp;P Global Ratings кез келген юрисдикциядағы ( кез келген Тағайындау юрисдикцияны қоса алғанда) кез келген Деректерді өңдеуге (не өңдеуге рұқсат беруге), сондай-ақ Деректерді қорғау туралы қолданыстағы заңнама сақталған жағдайда кез келген берілген Деректерді шектеулі беруге және алуға құқылы.</w:t>
      </w:r>
    </w:p>
    <w:p w:rsidR="00000000" w:rsidDel="00000000" w:rsidP="00000000" w:rsidRDefault="00000000" w:rsidRPr="00000000" w14:paraId="000000AD">
      <w:pPr>
        <w:spacing w:after="120" w:lineRule="auto"/>
        <w:jc w:val="both"/>
        <w:rPr>
          <w:sz w:val="20"/>
          <w:szCs w:val="20"/>
        </w:rPr>
      </w:pPr>
      <w:r w:rsidDel="00000000" w:rsidR="00000000" w:rsidRPr="00000000">
        <w:rPr>
          <w:sz w:val="20"/>
          <w:szCs w:val="20"/>
          <w:rtl w:val="0"/>
        </w:rPr>
        <w:t xml:space="preserve">8.3. Деректерді қорғау туралы қолданыстағы заңнамада талап етілетін шамада тиісті Стандартты шарттық талаптар  (мына мекенжайда орналастырылған: </w:t>
      </w:r>
      <w:hyperlink r:id="rId16">
        <w:r w:rsidDel="00000000" w:rsidR="00000000" w:rsidRPr="00000000">
          <w:rPr>
            <w:color w:val="0563c1"/>
            <w:sz w:val="20"/>
            <w:szCs w:val="20"/>
            <w:u w:val="single"/>
            <w:rtl w:val="0"/>
          </w:rPr>
          <w:t xml:space="preserve">https://www.spglobal.com/_assets/documents/ratings/scc_landing_page.pdf</w:t>
        </w:r>
      </w:hyperlink>
      <w:r w:rsidDel="00000000" w:rsidR="00000000" w:rsidRPr="00000000">
        <w:rPr>
          <w:sz w:val="20"/>
          <w:szCs w:val="20"/>
          <w:rtl w:val="0"/>
        </w:rPr>
        <w:t xml:space="preserve">): (i) сіз (деректерді экспорттаушы ретінде) S&amp;P Global Ratings мекенжайына жүзеге асыратын Шектеулі беруге Деректерді қорғау туралы қолданыстағы заңнамаға сәйкес қажетті көлемде қолданылады; (ii) осы Келісімде көрсетілген толтырылған мәліметтер; (iii) осы Қосымшаға енгізілген және оның ажырамас бөлігі болып табылатын; (IV) сіз осы Келісімді жасасу арқылы қол қойған болып табылады.</w:t>
      </w:r>
    </w:p>
    <w:p w:rsidR="00000000" w:rsidDel="00000000" w:rsidP="00000000" w:rsidRDefault="00000000" w:rsidRPr="00000000" w14:paraId="000000AE">
      <w:pPr>
        <w:spacing w:after="120" w:lineRule="auto"/>
        <w:jc w:val="both"/>
        <w:rPr>
          <w:sz w:val="20"/>
          <w:szCs w:val="20"/>
        </w:rPr>
      </w:pPr>
      <w:r w:rsidDel="00000000" w:rsidR="00000000" w:rsidRPr="00000000">
        <w:rPr>
          <w:sz w:val="20"/>
          <w:szCs w:val="20"/>
          <w:rtl w:val="0"/>
        </w:rPr>
        <w:t xml:space="preserve">8.4. Бақылаушылар арасындағы Стандартты шарттық талаптар S&amp;P Global Ratings пен сіз арасындағы қатынастарға қолданылатын шамада:</w:t>
      </w:r>
    </w:p>
    <w:p w:rsidR="00000000" w:rsidDel="00000000" w:rsidP="00000000" w:rsidRDefault="00000000" w:rsidRPr="00000000" w14:paraId="000000AF">
      <w:pPr>
        <w:spacing w:after="120" w:lineRule="auto"/>
        <w:ind w:left="709" w:hanging="283"/>
        <w:jc w:val="both"/>
        <w:rPr>
          <w:sz w:val="20"/>
          <w:szCs w:val="20"/>
        </w:rPr>
      </w:pPr>
      <w:r w:rsidDel="00000000" w:rsidR="00000000" w:rsidRPr="00000000">
        <w:rPr>
          <w:sz w:val="20"/>
          <w:szCs w:val="20"/>
          <w:rtl w:val="0"/>
        </w:rPr>
        <w:t xml:space="preserve">(a) егер Шығу тегі юрисдикциясы Еуропалық экономикалық аймаққа кірмесе, бақылаушылар арасындағы Стандартты шарттық талаптар  көрсетілген заңнамада талап етілетін шамада Шығу тегі юрисдикциясының Деректерді қорғау туралы тиісті қолданыстағы заңнаманың баламалы ережелерін ескере отырып түсіндіруге жатады. Атап айтқанда: (i) Еуропалық одақтың деректерді қорғау жөніндегі жалпы регламентінің ережелеріне сілтемелер Шығу тегі юрисдикциясының деректерді қорғау туралы қолданыстағы заңнаманың тиісті баламалы ережелеріне сілтемелер болып саналады; (ii) Еуропалық одаққа мүше мемлекеттерге және Еуропалық Одаққа сілтемелер тиісті Шығу тегі юрисдикциясына сілтемелер болып саналады; (iii) үшінші елдерге сілтемелер тиісті Тағайындау юрисдикциясына сілтемелер болып саналады, бұл ретте әрбір жағдайда мұндай ережелер контекстті ескере отырып түсіндіріледі және егер ол Біріккен Корольдік үшін Қосымшамен енгізген өзгерістерді ескере отырып, деректерді қорғау туралы қолданыстағы заңнамада талап етілсе;</w:t>
      </w:r>
    </w:p>
    <w:p w:rsidR="00000000" w:rsidDel="00000000" w:rsidP="00000000" w:rsidRDefault="00000000" w:rsidRPr="00000000" w14:paraId="000000B0">
      <w:pPr>
        <w:spacing w:after="120" w:lineRule="auto"/>
        <w:ind w:left="709" w:hanging="283"/>
        <w:jc w:val="both"/>
        <w:rPr>
          <w:sz w:val="20"/>
          <w:szCs w:val="20"/>
        </w:rPr>
      </w:pPr>
      <w:r w:rsidDel="00000000" w:rsidR="00000000" w:rsidRPr="00000000">
        <w:rPr>
          <w:sz w:val="20"/>
          <w:szCs w:val="20"/>
          <w:rtl w:val="0"/>
        </w:rPr>
        <w:t xml:space="preserve">(b) тараптардың әрқайсысы Стандартты шарттық талаптар бойынша өз міндеттемелерін орындауға байланысты шығыстарды дербес көтереді;</w:t>
      </w:r>
    </w:p>
    <w:p w:rsidR="00000000" w:rsidDel="00000000" w:rsidP="00000000" w:rsidRDefault="00000000" w:rsidRPr="00000000" w14:paraId="000000B1">
      <w:pPr>
        <w:spacing w:after="120" w:lineRule="auto"/>
        <w:ind w:left="709" w:hanging="283"/>
        <w:jc w:val="both"/>
        <w:rPr>
          <w:sz w:val="20"/>
          <w:szCs w:val="20"/>
        </w:rPr>
      </w:pPr>
      <w:r w:rsidDel="00000000" w:rsidR="00000000" w:rsidRPr="00000000">
        <w:rPr>
          <w:sz w:val="20"/>
          <w:szCs w:val="20"/>
          <w:rtl w:val="0"/>
        </w:rPr>
        <w:t xml:space="preserve">(c) егер бақылаушылар арасындағы Стандартты шарттық талаптар өзгертілсе немесе ауыстырылса, тараптар Деректерді қорғау туралы қолданыстағы заңнамада талап етілген жағдайларда олардың арасында осындай талаптардың өзгертілген немесе жаңа редакциясын енгізу үшін қажетті шаралар қабылдауға міндеттенеді.</w:t>
      </w:r>
    </w:p>
    <w:p w:rsidR="00000000" w:rsidDel="00000000" w:rsidP="00000000" w:rsidRDefault="00000000" w:rsidRPr="00000000" w14:paraId="000000B2">
      <w:pPr>
        <w:spacing w:after="120" w:lineRule="auto"/>
        <w:jc w:val="both"/>
        <w:rPr>
          <w:sz w:val="20"/>
          <w:szCs w:val="20"/>
        </w:rPr>
      </w:pPr>
      <w:r w:rsidDel="00000000" w:rsidR="00000000" w:rsidRPr="00000000">
        <w:rPr>
          <w:sz w:val="20"/>
          <w:szCs w:val="20"/>
          <w:rtl w:val="0"/>
        </w:rPr>
        <w:t xml:space="preserve">8.5. Осы Келісімнің және осы Қосымшаның талаптары, соның ішінде, бірақ олармен шектелмей, тараптардың бір-бірінің алдындағы жауапкершілігін реттейтін ережелер де заңнамада рұқсат етілген шамада Стандартты шарттық талаптарға қолданылады.</w:t>
      </w:r>
    </w:p>
    <w:p w:rsidR="00000000" w:rsidDel="00000000" w:rsidP="00000000" w:rsidRDefault="00000000" w:rsidRPr="00000000" w14:paraId="000000B3">
      <w:pPr>
        <w:spacing w:after="120" w:lineRule="auto"/>
        <w:jc w:val="both"/>
        <w:rPr>
          <w:sz w:val="20"/>
          <w:szCs w:val="20"/>
        </w:rPr>
      </w:pPr>
      <w:r w:rsidDel="00000000" w:rsidR="00000000" w:rsidRPr="00000000">
        <w:rPr>
          <w:sz w:val="20"/>
          <w:szCs w:val="20"/>
          <w:rtl w:val="0"/>
        </w:rPr>
        <w:t xml:space="preserve">Рейтингтік қызметтер үшін деректерді қорғау туралы қосымша (03/25)</w:t>
      </w:r>
    </w:p>
    <w:p w:rsidR="00000000" w:rsidDel="00000000" w:rsidP="00000000" w:rsidRDefault="00000000" w:rsidRPr="00000000" w14:paraId="000000B4">
      <w:pPr>
        <w:spacing w:after="120" w:lineRule="auto"/>
        <w:jc w:val="center"/>
        <w:rPr>
          <w:b w:val="1"/>
          <w:bCs w:val="1"/>
          <w:sz w:val="20"/>
          <w:szCs w:val="20"/>
        </w:rPr>
      </w:pPr>
      <w:r w:rsidDel="00000000" w:rsidR="00000000" w:rsidRPr="00000000">
        <w:rPr>
          <w:b w:val="1"/>
          <w:bCs w:val="1"/>
          <w:sz w:val="20"/>
          <w:szCs w:val="20"/>
          <w:rtl w:val="0"/>
        </w:rPr>
        <w:t xml:space="preserve">S&amp;P Global Ratings: Шарттар мен ережелерге деректерді қорғау туралы қосымша</w:t>
      </w:r>
    </w:p>
    <w:p w:rsidR="00000000" w:rsidDel="00000000" w:rsidP="00000000" w:rsidRDefault="00000000" w:rsidRPr="00000000" w14:paraId="000000B5">
      <w:pPr>
        <w:spacing w:after="120" w:lineRule="auto"/>
        <w:jc w:val="both"/>
        <w:rPr>
          <w:sz w:val="20"/>
          <w:szCs w:val="20"/>
        </w:rPr>
      </w:pPr>
      <w:r w:rsidDel="00000000" w:rsidR="00000000" w:rsidRPr="00000000">
        <w:rPr>
          <w:sz w:val="20"/>
          <w:szCs w:val="20"/>
          <w:rtl w:val="0"/>
        </w:rPr>
        <w:t xml:space="preserve">9. </w:t>
      </w:r>
      <w:r w:rsidDel="00000000" w:rsidR="00000000" w:rsidRPr="00000000">
        <w:rPr>
          <w:sz w:val="20"/>
          <w:szCs w:val="20"/>
          <w:u w:val="single"/>
          <w:rtl w:val="0"/>
        </w:rPr>
        <w:t xml:space="preserve">Ережелердің қолданылуын сақтау</w:t>
      </w:r>
      <w:r w:rsidDel="00000000" w:rsidR="00000000" w:rsidRPr="00000000">
        <w:rPr>
          <w:sz w:val="20"/>
          <w:szCs w:val="20"/>
          <w:rtl w:val="0"/>
        </w:rPr>
        <w:t xml:space="preserve">. Осы Қосымша осы Келісімнің қолданысы тоқтатылғаннан немесе қолданылу мерзімі өткеннен кейін өз күшін сақтайды. Осы Келісімнің қолданысы тоқтатылғаннан немесе қолданылу мерзімі өткеннен кейін S&amp;P Global Ratings мұндай өңдеу осы Қосымшаның және Деректерді қорғау туралы қолданылатын заңнаманың талаптарына сәйкес жүзеге асырылған жағдайда Деректерді өңдеуді жалғастыруға құқылы.</w:t>
      </w:r>
    </w:p>
    <w:p w:rsidR="00000000" w:rsidDel="00000000" w:rsidP="00000000" w:rsidRDefault="00000000" w:rsidRPr="00000000" w14:paraId="000000B6">
      <w:pPr>
        <w:spacing w:after="120" w:lineRule="auto"/>
        <w:jc w:val="both"/>
        <w:rPr>
          <w:sz w:val="20"/>
          <w:szCs w:val="20"/>
        </w:rPr>
      </w:pPr>
      <w:r w:rsidDel="00000000" w:rsidR="00000000" w:rsidRPr="00000000">
        <w:rPr>
          <w:rtl w:val="0"/>
        </w:rPr>
      </w:r>
    </w:p>
    <w:p w:rsidR="00000000" w:rsidDel="00000000" w:rsidP="00000000" w:rsidRDefault="00000000" w:rsidRPr="00000000" w14:paraId="000000B7">
      <w:pPr>
        <w:spacing w:after="120" w:lineRule="auto"/>
        <w:jc w:val="both"/>
        <w:rPr>
          <w:sz w:val="20"/>
          <w:szCs w:val="20"/>
        </w:rPr>
      </w:pPr>
      <w:r w:rsidDel="00000000" w:rsidR="00000000" w:rsidRPr="00000000">
        <w:rPr>
          <w:rtl w:val="0"/>
        </w:rPr>
      </w:r>
    </w:p>
    <w:p w:rsidR="00000000" w:rsidDel="00000000" w:rsidP="00000000" w:rsidRDefault="00000000" w:rsidRPr="00000000" w14:paraId="000000B8">
      <w:pPr>
        <w:spacing w:after="120" w:lineRule="auto"/>
        <w:jc w:val="both"/>
        <w:rPr/>
      </w:pPr>
      <w:r w:rsidDel="00000000" w:rsidR="00000000" w:rsidRPr="00000000">
        <w:rPr>
          <w:rtl w:val="0"/>
        </w:rPr>
      </w:r>
    </w:p>
    <w:p w:rsidR="00000000" w:rsidDel="00000000" w:rsidP="00000000" w:rsidRDefault="00000000" w:rsidRPr="00000000" w14:paraId="000000B9">
      <w:pPr>
        <w:spacing w:after="120" w:lineRule="auto"/>
        <w:jc w:val="both"/>
        <w:rPr/>
      </w:pPr>
      <w:r w:rsidDel="00000000" w:rsidR="00000000" w:rsidRPr="00000000">
        <w:rPr>
          <w:rtl w:val="0"/>
        </w:rPr>
      </w:r>
    </w:p>
    <w:p w:rsidR="00000000" w:rsidDel="00000000" w:rsidP="00000000" w:rsidRDefault="00000000" w:rsidRPr="00000000" w14:paraId="000000BA">
      <w:pPr>
        <w:spacing w:after="120" w:lineRule="auto"/>
        <w:jc w:val="both"/>
        <w:rPr/>
      </w:pPr>
      <w:r w:rsidDel="00000000" w:rsidR="00000000" w:rsidRPr="00000000">
        <w:rPr>
          <w:rtl w:val="0"/>
        </w:rPr>
      </w:r>
    </w:p>
    <w:p w:rsidR="00000000" w:rsidDel="00000000" w:rsidP="00000000" w:rsidRDefault="00000000" w:rsidRPr="00000000" w14:paraId="000000BB">
      <w:pPr>
        <w:spacing w:after="120" w:lineRule="auto"/>
        <w:jc w:val="both"/>
        <w:rPr/>
      </w:pPr>
      <w:r w:rsidDel="00000000" w:rsidR="00000000" w:rsidRPr="00000000">
        <w:rPr>
          <w:rtl w:val="0"/>
        </w:rPr>
      </w:r>
    </w:p>
    <w:p w:rsidR="00000000" w:rsidDel="00000000" w:rsidP="00000000" w:rsidRDefault="00000000" w:rsidRPr="00000000" w14:paraId="000000BC">
      <w:pPr>
        <w:spacing w:after="120" w:lineRule="auto"/>
        <w:jc w:val="both"/>
        <w:rPr/>
      </w:pPr>
      <w:r w:rsidDel="00000000" w:rsidR="00000000" w:rsidRPr="00000000">
        <w:rPr>
          <w:rtl w:val="0"/>
        </w:rPr>
      </w:r>
    </w:p>
    <w:p w:rsidR="00000000" w:rsidDel="00000000" w:rsidP="00000000" w:rsidRDefault="00000000" w:rsidRPr="00000000" w14:paraId="000000BD">
      <w:pPr>
        <w:spacing w:after="120" w:lineRule="auto"/>
        <w:jc w:val="both"/>
        <w:rPr/>
      </w:pPr>
      <w:r w:rsidDel="00000000" w:rsidR="00000000" w:rsidRPr="00000000">
        <w:rPr>
          <w:rtl w:val="0"/>
        </w:rPr>
      </w:r>
    </w:p>
    <w:p w:rsidR="00000000" w:rsidDel="00000000" w:rsidP="00000000" w:rsidRDefault="00000000" w:rsidRPr="00000000" w14:paraId="000000BE">
      <w:pPr>
        <w:spacing w:after="120" w:lineRule="auto"/>
        <w:jc w:val="both"/>
        <w:rPr/>
      </w:pPr>
      <w:r w:rsidDel="00000000" w:rsidR="00000000" w:rsidRPr="00000000">
        <w:rPr>
          <w:rtl w:val="0"/>
        </w:rPr>
      </w:r>
    </w:p>
    <w:p w:rsidR="00000000" w:rsidDel="00000000" w:rsidP="00000000" w:rsidRDefault="00000000" w:rsidRPr="00000000" w14:paraId="000000BF">
      <w:pPr>
        <w:spacing w:after="120" w:lineRule="auto"/>
        <w:jc w:val="both"/>
        <w:rPr/>
      </w:pPr>
      <w:r w:rsidDel="00000000" w:rsidR="00000000" w:rsidRPr="00000000">
        <w:rPr>
          <w:rtl w:val="0"/>
        </w:rPr>
      </w:r>
    </w:p>
    <w:p w:rsidR="00000000" w:rsidDel="00000000" w:rsidP="00000000" w:rsidRDefault="00000000" w:rsidRPr="00000000" w14:paraId="000000C0">
      <w:pPr>
        <w:spacing w:after="120" w:lineRule="auto"/>
        <w:jc w:val="both"/>
        <w:rPr/>
      </w:pPr>
      <w:r w:rsidDel="00000000" w:rsidR="00000000" w:rsidRPr="00000000">
        <w:rPr>
          <w:rtl w:val="0"/>
        </w:rPr>
      </w:r>
    </w:p>
    <w:p w:rsidR="00000000" w:rsidDel="00000000" w:rsidP="00000000" w:rsidRDefault="00000000" w:rsidRPr="00000000" w14:paraId="000000C1">
      <w:pPr>
        <w:spacing w:after="120" w:lineRule="auto"/>
        <w:jc w:val="both"/>
        <w:rPr/>
      </w:pPr>
      <w:r w:rsidDel="00000000" w:rsidR="00000000" w:rsidRPr="00000000">
        <w:rPr>
          <w:rtl w:val="0"/>
        </w:rPr>
      </w:r>
    </w:p>
    <w:p w:rsidR="00000000" w:rsidDel="00000000" w:rsidP="00000000" w:rsidRDefault="00000000" w:rsidRPr="00000000" w14:paraId="000000C2">
      <w:pPr>
        <w:spacing w:after="120" w:lineRule="auto"/>
        <w:jc w:val="both"/>
        <w:rPr/>
      </w:pPr>
      <w:r w:rsidDel="00000000" w:rsidR="00000000" w:rsidRPr="00000000">
        <w:rPr>
          <w:rtl w:val="0"/>
        </w:rPr>
      </w:r>
    </w:p>
    <w:p w:rsidR="00000000" w:rsidDel="00000000" w:rsidP="00000000" w:rsidRDefault="00000000" w:rsidRPr="00000000" w14:paraId="000000C3">
      <w:pPr>
        <w:spacing w:after="120" w:lineRule="auto"/>
        <w:jc w:val="both"/>
        <w:rPr/>
      </w:pPr>
      <w:r w:rsidDel="00000000" w:rsidR="00000000" w:rsidRPr="00000000">
        <w:rPr>
          <w:rtl w:val="0"/>
        </w:rPr>
      </w:r>
    </w:p>
    <w:p w:rsidR="00000000" w:rsidDel="00000000" w:rsidP="00000000" w:rsidRDefault="00000000" w:rsidRPr="00000000" w14:paraId="000000C4">
      <w:pPr>
        <w:spacing w:after="120" w:lineRule="auto"/>
        <w:jc w:val="both"/>
        <w:rPr/>
      </w:pPr>
      <w:r w:rsidDel="00000000" w:rsidR="00000000" w:rsidRPr="00000000">
        <w:rPr>
          <w:rtl w:val="0"/>
        </w:rPr>
      </w:r>
    </w:p>
    <w:p w:rsidR="00000000" w:rsidDel="00000000" w:rsidP="00000000" w:rsidRDefault="00000000" w:rsidRPr="00000000" w14:paraId="000000C5">
      <w:pPr>
        <w:spacing w:after="120" w:lineRule="auto"/>
        <w:jc w:val="both"/>
        <w:rPr/>
      </w:pPr>
      <w:r w:rsidDel="00000000" w:rsidR="00000000" w:rsidRPr="00000000">
        <w:rPr>
          <w:rtl w:val="0"/>
        </w:rPr>
      </w:r>
    </w:p>
    <w:p w:rsidR="00000000" w:rsidDel="00000000" w:rsidP="00000000" w:rsidRDefault="00000000" w:rsidRPr="00000000" w14:paraId="000000C6">
      <w:pPr>
        <w:spacing w:after="120" w:lineRule="auto"/>
        <w:jc w:val="both"/>
        <w:rPr/>
      </w:pPr>
      <w:r w:rsidDel="00000000" w:rsidR="00000000" w:rsidRPr="00000000">
        <w:rPr>
          <w:rtl w:val="0"/>
        </w:rPr>
      </w:r>
    </w:p>
    <w:p w:rsidR="00000000" w:rsidDel="00000000" w:rsidP="00000000" w:rsidRDefault="00000000" w:rsidRPr="00000000" w14:paraId="000000C7">
      <w:pPr>
        <w:spacing w:after="120" w:lineRule="auto"/>
        <w:jc w:val="both"/>
        <w:rPr/>
      </w:pPr>
      <w:r w:rsidDel="00000000" w:rsidR="00000000" w:rsidRPr="00000000">
        <w:rPr>
          <w:rtl w:val="0"/>
        </w:rPr>
      </w:r>
    </w:p>
    <w:p w:rsidR="00000000" w:rsidDel="00000000" w:rsidP="00000000" w:rsidRDefault="00000000" w:rsidRPr="00000000" w14:paraId="000000C8">
      <w:pPr>
        <w:spacing w:after="120" w:lineRule="auto"/>
        <w:jc w:val="both"/>
        <w:rPr/>
      </w:pPr>
      <w:r w:rsidDel="00000000" w:rsidR="00000000" w:rsidRPr="00000000">
        <w:rPr>
          <w:rtl w:val="0"/>
        </w:rPr>
      </w:r>
    </w:p>
    <w:p w:rsidR="00000000" w:rsidDel="00000000" w:rsidP="00000000" w:rsidRDefault="00000000" w:rsidRPr="00000000" w14:paraId="000000C9">
      <w:pPr>
        <w:spacing w:after="120" w:lineRule="auto"/>
        <w:jc w:val="both"/>
        <w:rPr/>
      </w:pPr>
      <w:r w:rsidDel="00000000" w:rsidR="00000000" w:rsidRPr="00000000">
        <w:rPr>
          <w:rtl w:val="0"/>
        </w:rPr>
      </w:r>
    </w:p>
    <w:p w:rsidR="00000000" w:rsidDel="00000000" w:rsidP="00000000" w:rsidRDefault="00000000" w:rsidRPr="00000000" w14:paraId="000000CA">
      <w:pPr>
        <w:spacing w:after="120" w:lineRule="auto"/>
        <w:jc w:val="both"/>
        <w:rPr/>
      </w:pPr>
      <w:r w:rsidDel="00000000" w:rsidR="00000000" w:rsidRPr="00000000">
        <w:rPr>
          <w:rtl w:val="0"/>
        </w:rPr>
      </w:r>
    </w:p>
    <w:p w:rsidR="00000000" w:rsidDel="00000000" w:rsidP="00000000" w:rsidRDefault="00000000" w:rsidRPr="00000000" w14:paraId="000000CB">
      <w:pPr>
        <w:spacing w:after="120" w:lineRule="auto"/>
        <w:jc w:val="both"/>
        <w:rPr/>
      </w:pPr>
      <w:r w:rsidDel="00000000" w:rsidR="00000000" w:rsidRPr="00000000">
        <w:rPr>
          <w:rtl w:val="0"/>
        </w:rPr>
      </w:r>
    </w:p>
    <w:p w:rsidR="00000000" w:rsidDel="00000000" w:rsidP="00000000" w:rsidRDefault="00000000" w:rsidRPr="00000000" w14:paraId="000000CC">
      <w:pPr>
        <w:spacing w:after="120" w:lineRule="auto"/>
        <w:jc w:val="both"/>
        <w:rPr/>
      </w:pPr>
      <w:r w:rsidDel="00000000" w:rsidR="00000000" w:rsidRPr="00000000">
        <w:rPr>
          <w:rtl w:val="0"/>
        </w:rPr>
      </w:r>
    </w:p>
    <w:p w:rsidR="00000000" w:rsidDel="00000000" w:rsidP="00000000" w:rsidRDefault="00000000" w:rsidRPr="00000000" w14:paraId="000000CD">
      <w:pPr>
        <w:spacing w:after="120" w:lineRule="auto"/>
        <w:jc w:val="both"/>
        <w:rPr/>
      </w:pPr>
      <w:bookmarkStart w:colFirst="0" w:colLast="0" w:name="_ddn9dqulshya" w:id="0"/>
      <w:bookmarkEnd w:id="0"/>
      <w:r w:rsidDel="00000000" w:rsidR="00000000" w:rsidRPr="00000000">
        <w:rPr>
          <w:rtl w:val="0"/>
        </w:rPr>
      </w:r>
    </w:p>
    <w:p w:rsidR="00000000" w:rsidDel="00000000" w:rsidP="00000000" w:rsidRDefault="00000000" w:rsidRPr="00000000" w14:paraId="000000CE">
      <w:pPr>
        <w:spacing w:after="120" w:lineRule="auto"/>
        <w:jc w:val="both"/>
        <w:rPr/>
      </w:pPr>
      <w:r w:rsidDel="00000000" w:rsidR="00000000" w:rsidRPr="00000000">
        <w:rPr>
          <w:rtl w:val="0"/>
        </w:rPr>
      </w:r>
    </w:p>
    <w:p w:rsidR="00000000" w:rsidDel="00000000" w:rsidP="00000000" w:rsidRDefault="00000000" w:rsidRPr="00000000" w14:paraId="000000CF">
      <w:pPr>
        <w:spacing w:after="120" w:lineRule="auto"/>
        <w:jc w:val="both"/>
        <w:rPr/>
      </w:pPr>
      <w:r w:rsidDel="00000000" w:rsidR="00000000" w:rsidRPr="00000000">
        <w:rPr>
          <w:sz w:val="20"/>
          <w:szCs w:val="20"/>
          <w:rtl w:val="0"/>
        </w:rPr>
        <w:t xml:space="preserve">Рейтингтік қызметтер үшін деректерді қорғау туралы қосымша (03/25)</w:t>
      </w:r>
      <w:r w:rsidDel="00000000" w:rsidR="00000000" w:rsidRPr="00000000">
        <w:rPr>
          <w:rtl w:val="0"/>
        </w:rPr>
      </w:r>
    </w:p>
    <w:sectPr>
      <w:pgSz w:h="16838" w:w="11906" w:orient="portrait"/>
      <w:pgMar w:bottom="1134" w:top="1134"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kk"/>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spglobal.com/_assets/documents/ratings/%20ratings_scc_controller_to_controller_final.pdf" TargetMode="External"/><Relationship Id="rId10" Type="http://schemas.openxmlformats.org/officeDocument/2006/relationships/hyperlink" Target="https://eur-lex.europa.eu/eli/dec_impl/2021/914/oj" TargetMode="External"/><Relationship Id="rId13" Type="http://schemas.openxmlformats.org/officeDocument/2006/relationships/hyperlink" Target="https://www.spglobal.com/_assets/documents/ratings/uk_addendum_for_client_agreements.pdf" TargetMode="External"/><Relationship Id="rId12" Type="http://schemas.openxmlformats.org/officeDocument/2006/relationships/hyperlink" Target="https://www.spglobal.com/_assets/documents/ratings/scc_landing_page.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spglobal.com/ratings" TargetMode="External"/><Relationship Id="rId15" Type="http://schemas.openxmlformats.org/officeDocument/2006/relationships/hyperlink" Target="https://www.spglobal.com/corporate-privacy-policy/corporate-privacy-and-cookie-notice" TargetMode="External"/><Relationship Id="rId14" Type="http://schemas.openxmlformats.org/officeDocument/2006/relationships/hyperlink" Target="https://www.spglobal.com/corporate-privacy-policy" TargetMode="External"/><Relationship Id="rId16" Type="http://schemas.openxmlformats.org/officeDocument/2006/relationships/hyperlink" Target="https://www.spglobal.com/_assets/documents/ratings/scc_landing_page.pdf" TargetMode="External"/><Relationship Id="rId5" Type="http://schemas.openxmlformats.org/officeDocument/2006/relationships/styles" Target="styles.xml"/><Relationship Id="rId6" Type="http://schemas.openxmlformats.org/officeDocument/2006/relationships/hyperlink" Target="http://www.spglobal.com/ratings" TargetMode="External"/><Relationship Id="rId7" Type="http://schemas.openxmlformats.org/officeDocument/2006/relationships/hyperlink" Target="http://www.spglobal.com/ratings" TargetMode="External"/><Relationship Id="rId8" Type="http://schemas.openxmlformats.org/officeDocument/2006/relationships/hyperlink" Target="mailto:elena.polyakova@spgloba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